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B3A69" w14:textId="02AE7634" w:rsidR="004F5CA7" w:rsidRPr="004F5CA7" w:rsidRDefault="004F5CA7" w:rsidP="004F5CA7">
      <w:pPr>
        <w:rPr>
          <w:rFonts w:asciiTheme="minorHAnsi" w:hAnsiTheme="minorHAnsi" w:cstheme="minorHAnsi"/>
          <w:color w:val="003399"/>
          <w:sz w:val="56"/>
          <w:szCs w:val="56"/>
        </w:rPr>
      </w:pPr>
      <w:r w:rsidRPr="004F5CA7">
        <w:rPr>
          <w:rFonts w:asciiTheme="minorHAnsi" w:hAnsiTheme="minorHAnsi" w:cstheme="minorHAnsi"/>
          <w:color w:val="003399"/>
          <w:sz w:val="56"/>
          <w:szCs w:val="56"/>
        </w:rPr>
        <w:t>Sazovice – u Obecního úřadu</w:t>
      </w:r>
    </w:p>
    <w:p w14:paraId="79F96B80" w14:textId="709DF9B2" w:rsidR="004F5CA7" w:rsidRPr="004F5CA7" w:rsidRDefault="004F5CA7" w:rsidP="004F5CA7">
      <w:pPr>
        <w:rPr>
          <w:rFonts w:asciiTheme="minorHAnsi" w:hAnsiTheme="minorHAnsi" w:cstheme="minorHAnsi"/>
          <w:color w:val="003399"/>
          <w:sz w:val="56"/>
          <w:szCs w:val="56"/>
        </w:rPr>
      </w:pPr>
    </w:p>
    <w:p w14:paraId="77811DAB" w14:textId="4F9E4A85" w:rsidR="004F5CA7" w:rsidRPr="004F5CA7" w:rsidRDefault="004F5CA7" w:rsidP="004F5CA7">
      <w:pPr>
        <w:rPr>
          <w:rFonts w:asciiTheme="minorHAnsi" w:hAnsiTheme="minorHAnsi" w:cstheme="minorHAnsi"/>
          <w:color w:val="003399"/>
          <w:sz w:val="56"/>
          <w:szCs w:val="56"/>
        </w:rPr>
      </w:pPr>
      <w:r w:rsidRPr="004F5CA7">
        <w:rPr>
          <w:rFonts w:asciiTheme="minorHAnsi" w:hAnsiTheme="minorHAnsi" w:cstheme="minorHAnsi"/>
          <w:color w:val="003399"/>
          <w:sz w:val="56"/>
          <w:szCs w:val="56"/>
        </w:rPr>
        <w:t>22. září 2022 v 10.15 – 10.30 hod.</w:t>
      </w:r>
    </w:p>
    <w:p w14:paraId="15C04B75" w14:textId="0D1B77B0" w:rsidR="004F5CA7" w:rsidRPr="004F5CA7" w:rsidRDefault="004F5CA7" w:rsidP="004F5CA7">
      <w:pPr>
        <w:rPr>
          <w:rFonts w:asciiTheme="minorHAnsi" w:hAnsiTheme="minorHAnsi" w:cstheme="minorHAnsi"/>
          <w:color w:val="003399"/>
          <w:sz w:val="56"/>
          <w:szCs w:val="56"/>
        </w:rPr>
      </w:pPr>
    </w:p>
    <w:p w14:paraId="45AF4783" w14:textId="77777777" w:rsidR="004F5CA7" w:rsidRDefault="004F5CA7" w:rsidP="004F5CA7">
      <w:pPr>
        <w:rPr>
          <w:rFonts w:asciiTheme="minorHAnsi" w:hAnsiTheme="minorHAnsi" w:cstheme="minorHAnsi"/>
          <w:color w:val="003399"/>
          <w:sz w:val="56"/>
          <w:szCs w:val="56"/>
        </w:rPr>
      </w:pPr>
    </w:p>
    <w:p w14:paraId="6954622C" w14:textId="0C7D804A" w:rsidR="004F5CA7" w:rsidRPr="004F5CA7" w:rsidRDefault="004F5CA7" w:rsidP="004F5CA7">
      <w:pPr>
        <w:rPr>
          <w:rFonts w:asciiTheme="minorHAnsi" w:hAnsiTheme="minorHAnsi" w:cstheme="minorHAnsi"/>
          <w:color w:val="003399"/>
          <w:sz w:val="56"/>
          <w:szCs w:val="56"/>
        </w:rPr>
      </w:pPr>
      <w:r w:rsidRPr="004F5CA7">
        <w:rPr>
          <w:rFonts w:asciiTheme="minorHAnsi" w:hAnsiTheme="minorHAnsi" w:cstheme="minorHAnsi"/>
          <w:color w:val="003399"/>
          <w:sz w:val="56"/>
          <w:szCs w:val="56"/>
        </w:rPr>
        <w:t xml:space="preserve">Studénka </w:t>
      </w:r>
      <w:proofErr w:type="gramStart"/>
      <w:r w:rsidRPr="004F5CA7">
        <w:rPr>
          <w:rFonts w:asciiTheme="minorHAnsi" w:hAnsiTheme="minorHAnsi" w:cstheme="minorHAnsi"/>
          <w:color w:val="003399"/>
          <w:sz w:val="56"/>
          <w:szCs w:val="56"/>
        </w:rPr>
        <w:t>Drůbež :</w:t>
      </w:r>
      <w:proofErr w:type="gramEnd"/>
    </w:p>
    <w:p w14:paraId="43BB3776" w14:textId="77777777" w:rsidR="004F5CA7" w:rsidRDefault="004F5CA7" w:rsidP="004F5CA7">
      <w:pPr>
        <w:rPr>
          <w:rFonts w:asciiTheme="minorHAnsi" w:hAnsiTheme="minorHAnsi" w:cstheme="minorHAnsi"/>
          <w:color w:val="003399"/>
          <w:sz w:val="56"/>
          <w:szCs w:val="56"/>
        </w:rPr>
      </w:pPr>
      <w:r>
        <w:rPr>
          <w:rFonts w:asciiTheme="minorHAnsi" w:hAnsiTheme="minorHAnsi" w:cstheme="minorHAnsi"/>
          <w:color w:val="003399"/>
          <w:sz w:val="56"/>
          <w:szCs w:val="56"/>
        </w:rPr>
        <w:t>n</w:t>
      </w:r>
      <w:r w:rsidRPr="004F5CA7">
        <w:rPr>
          <w:rFonts w:asciiTheme="minorHAnsi" w:hAnsiTheme="minorHAnsi" w:cstheme="minorHAnsi"/>
          <w:color w:val="003399"/>
          <w:sz w:val="56"/>
          <w:szCs w:val="56"/>
        </w:rPr>
        <w:t xml:space="preserve">abízí k </w:t>
      </w:r>
      <w:proofErr w:type="gramStart"/>
      <w:r w:rsidRPr="004F5CA7">
        <w:rPr>
          <w:rFonts w:asciiTheme="minorHAnsi" w:hAnsiTheme="minorHAnsi" w:cstheme="minorHAnsi"/>
          <w:color w:val="003399"/>
          <w:sz w:val="56"/>
          <w:szCs w:val="56"/>
        </w:rPr>
        <w:t>prodeji :</w:t>
      </w:r>
      <w:proofErr w:type="gramEnd"/>
    </w:p>
    <w:p w14:paraId="74CC9635" w14:textId="77777777" w:rsidR="004F5CA7" w:rsidRDefault="004F5CA7" w:rsidP="004F5CA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3399"/>
          <w:sz w:val="56"/>
          <w:szCs w:val="56"/>
        </w:rPr>
      </w:pPr>
      <w:r w:rsidRPr="004F5CA7">
        <w:rPr>
          <w:rFonts w:asciiTheme="minorHAnsi" w:hAnsiTheme="minorHAnsi" w:cstheme="minorHAnsi"/>
          <w:color w:val="003399"/>
          <w:sz w:val="56"/>
          <w:szCs w:val="56"/>
        </w:rPr>
        <w:t xml:space="preserve">kuřice různých barev 23 týdnů </w:t>
      </w:r>
    </w:p>
    <w:p w14:paraId="4F7EEC1A" w14:textId="278357D0" w:rsidR="004F5CA7" w:rsidRPr="004F5CA7" w:rsidRDefault="004F5CA7" w:rsidP="004F5CA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3399"/>
          <w:sz w:val="56"/>
          <w:szCs w:val="56"/>
        </w:rPr>
      </w:pPr>
      <w:r w:rsidRPr="004F5CA7">
        <w:rPr>
          <w:rFonts w:asciiTheme="minorHAnsi" w:hAnsiTheme="minorHAnsi" w:cstheme="minorHAnsi"/>
          <w:color w:val="003399"/>
          <w:sz w:val="56"/>
          <w:szCs w:val="56"/>
        </w:rPr>
        <w:t>chovné kohouty, </w:t>
      </w:r>
    </w:p>
    <w:p w14:paraId="75931B18" w14:textId="77777777" w:rsidR="004F5CA7" w:rsidRDefault="004F5CA7" w:rsidP="004F5CA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3399"/>
          <w:sz w:val="56"/>
          <w:szCs w:val="56"/>
        </w:rPr>
      </w:pPr>
      <w:r w:rsidRPr="004F5CA7">
        <w:rPr>
          <w:rFonts w:asciiTheme="minorHAnsi" w:hAnsiTheme="minorHAnsi" w:cstheme="minorHAnsi"/>
          <w:color w:val="003399"/>
          <w:sz w:val="56"/>
          <w:szCs w:val="56"/>
        </w:rPr>
        <w:t xml:space="preserve">krmné směsi a vitamíny, </w:t>
      </w:r>
    </w:p>
    <w:p w14:paraId="3F13CB4A" w14:textId="77777777" w:rsidR="004F5CA7" w:rsidRDefault="004F5CA7" w:rsidP="004F5CA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3399"/>
          <w:sz w:val="56"/>
          <w:szCs w:val="56"/>
        </w:rPr>
      </w:pPr>
      <w:r w:rsidRPr="004F5CA7">
        <w:rPr>
          <w:rFonts w:asciiTheme="minorHAnsi" w:hAnsiTheme="minorHAnsi" w:cstheme="minorHAnsi"/>
          <w:color w:val="003399"/>
          <w:sz w:val="56"/>
          <w:szCs w:val="56"/>
        </w:rPr>
        <w:t xml:space="preserve">brambory na uskladnění červené </w:t>
      </w:r>
      <w:r>
        <w:rPr>
          <w:rFonts w:asciiTheme="minorHAnsi" w:hAnsiTheme="minorHAnsi" w:cstheme="minorHAnsi"/>
          <w:color w:val="003399"/>
          <w:sz w:val="56"/>
          <w:szCs w:val="56"/>
        </w:rPr>
        <w:t xml:space="preserve">     </w:t>
      </w:r>
      <w:r w:rsidRPr="004F5CA7">
        <w:rPr>
          <w:rFonts w:asciiTheme="minorHAnsi" w:hAnsiTheme="minorHAnsi" w:cstheme="minorHAnsi"/>
          <w:color w:val="003399"/>
          <w:sz w:val="56"/>
          <w:szCs w:val="56"/>
        </w:rPr>
        <w:t xml:space="preserve">i žluté, </w:t>
      </w:r>
    </w:p>
    <w:p w14:paraId="18D2DEA8" w14:textId="77777777" w:rsidR="004F5CA7" w:rsidRDefault="004F5CA7" w:rsidP="004F5CA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3399"/>
          <w:sz w:val="56"/>
          <w:szCs w:val="56"/>
        </w:rPr>
      </w:pPr>
      <w:r w:rsidRPr="004F5CA7">
        <w:rPr>
          <w:rFonts w:asciiTheme="minorHAnsi" w:hAnsiTheme="minorHAnsi" w:cstheme="minorHAnsi"/>
          <w:color w:val="003399"/>
          <w:sz w:val="56"/>
          <w:szCs w:val="56"/>
        </w:rPr>
        <w:t xml:space="preserve">cibule na uskladnění, </w:t>
      </w:r>
    </w:p>
    <w:p w14:paraId="20597F82" w14:textId="77777777" w:rsidR="004F5CA7" w:rsidRPr="004F5CA7" w:rsidRDefault="004F5CA7" w:rsidP="004F5CA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3399"/>
          <w:sz w:val="56"/>
          <w:szCs w:val="56"/>
        </w:rPr>
      </w:pPr>
      <w:r w:rsidRPr="004F5CA7">
        <w:rPr>
          <w:rFonts w:asciiTheme="minorHAnsi" w:hAnsiTheme="minorHAnsi" w:cstheme="minorHAnsi"/>
          <w:color w:val="003399"/>
          <w:sz w:val="56"/>
          <w:szCs w:val="56"/>
        </w:rPr>
        <w:t xml:space="preserve">česnek konzumní i sadbový, </w:t>
      </w:r>
    </w:p>
    <w:p w14:paraId="65471DF4" w14:textId="29AB0131" w:rsidR="004F5CA7" w:rsidRPr="004F5CA7" w:rsidRDefault="004F5CA7" w:rsidP="004F5CA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3399"/>
          <w:sz w:val="56"/>
          <w:szCs w:val="56"/>
        </w:rPr>
      </w:pPr>
      <w:r w:rsidRPr="004F5CA7">
        <w:rPr>
          <w:rFonts w:asciiTheme="minorHAnsi" w:hAnsiTheme="minorHAnsi" w:cstheme="minorHAnsi"/>
          <w:color w:val="003399"/>
          <w:sz w:val="56"/>
          <w:szCs w:val="56"/>
        </w:rPr>
        <w:t>ořechy. </w:t>
      </w:r>
    </w:p>
    <w:p w14:paraId="0958F23F" w14:textId="77777777" w:rsidR="004F5CA7" w:rsidRDefault="004F5CA7" w:rsidP="004F5CA7">
      <w:pPr>
        <w:rPr>
          <w:rFonts w:asciiTheme="minorHAnsi" w:hAnsiTheme="minorHAnsi" w:cstheme="minorHAnsi"/>
          <w:color w:val="003399"/>
          <w:sz w:val="56"/>
          <w:szCs w:val="56"/>
        </w:rPr>
      </w:pPr>
    </w:p>
    <w:p w14:paraId="74551006" w14:textId="3BF0361E" w:rsidR="004F5CA7" w:rsidRPr="004F5CA7" w:rsidRDefault="004F5CA7" w:rsidP="004F5CA7">
      <w:pPr>
        <w:rPr>
          <w:rFonts w:asciiTheme="minorHAnsi" w:hAnsiTheme="minorHAnsi" w:cstheme="minorHAnsi"/>
          <w:color w:val="003399"/>
          <w:sz w:val="56"/>
          <w:szCs w:val="56"/>
        </w:rPr>
      </w:pPr>
      <w:r w:rsidRPr="004F5CA7">
        <w:rPr>
          <w:rFonts w:asciiTheme="minorHAnsi" w:hAnsiTheme="minorHAnsi" w:cstheme="minorHAnsi"/>
          <w:color w:val="003399"/>
          <w:sz w:val="56"/>
          <w:szCs w:val="56"/>
        </w:rPr>
        <w:t>Brambory:</w:t>
      </w:r>
    </w:p>
    <w:p w14:paraId="7E54B614" w14:textId="77777777" w:rsidR="004F5CA7" w:rsidRPr="004F5CA7" w:rsidRDefault="004F5CA7" w:rsidP="004F5CA7">
      <w:pPr>
        <w:rPr>
          <w:rFonts w:asciiTheme="minorHAnsi" w:hAnsiTheme="minorHAnsi" w:cstheme="minorHAnsi"/>
          <w:color w:val="003399"/>
          <w:sz w:val="56"/>
          <w:szCs w:val="56"/>
        </w:rPr>
      </w:pPr>
      <w:proofErr w:type="spellStart"/>
      <w:r w:rsidRPr="004F5CA7">
        <w:rPr>
          <w:rFonts w:asciiTheme="minorHAnsi" w:hAnsiTheme="minorHAnsi" w:cstheme="minorHAnsi"/>
          <w:color w:val="003399"/>
          <w:sz w:val="56"/>
          <w:szCs w:val="56"/>
        </w:rPr>
        <w:t>Belana</w:t>
      </w:r>
      <w:proofErr w:type="spellEnd"/>
      <w:r w:rsidRPr="004F5CA7">
        <w:rPr>
          <w:rFonts w:asciiTheme="minorHAnsi" w:hAnsiTheme="minorHAnsi" w:cstheme="minorHAnsi"/>
          <w:color w:val="003399"/>
          <w:sz w:val="56"/>
          <w:szCs w:val="56"/>
        </w:rPr>
        <w:t xml:space="preserve"> žluté </w:t>
      </w:r>
      <w:proofErr w:type="gramStart"/>
      <w:r w:rsidRPr="004F5CA7">
        <w:rPr>
          <w:rFonts w:asciiTheme="minorHAnsi" w:hAnsiTheme="minorHAnsi" w:cstheme="minorHAnsi"/>
          <w:color w:val="003399"/>
          <w:sz w:val="56"/>
          <w:szCs w:val="56"/>
        </w:rPr>
        <w:t>15kg</w:t>
      </w:r>
      <w:proofErr w:type="gramEnd"/>
      <w:r w:rsidRPr="004F5CA7">
        <w:rPr>
          <w:rFonts w:asciiTheme="minorHAnsi" w:hAnsiTheme="minorHAnsi" w:cstheme="minorHAnsi"/>
          <w:color w:val="003399"/>
          <w:sz w:val="56"/>
          <w:szCs w:val="56"/>
        </w:rPr>
        <w:t>/150kč</w:t>
      </w:r>
    </w:p>
    <w:p w14:paraId="12DA1FDE" w14:textId="77777777" w:rsidR="004F5CA7" w:rsidRPr="004F5CA7" w:rsidRDefault="004F5CA7" w:rsidP="004F5CA7">
      <w:pPr>
        <w:rPr>
          <w:rFonts w:asciiTheme="minorHAnsi" w:hAnsiTheme="minorHAnsi" w:cstheme="minorHAnsi"/>
          <w:color w:val="003399"/>
          <w:sz w:val="56"/>
          <w:szCs w:val="56"/>
        </w:rPr>
      </w:pPr>
      <w:proofErr w:type="spellStart"/>
      <w:r w:rsidRPr="004F5CA7">
        <w:rPr>
          <w:rFonts w:asciiTheme="minorHAnsi" w:hAnsiTheme="minorHAnsi" w:cstheme="minorHAnsi"/>
          <w:color w:val="003399"/>
          <w:sz w:val="56"/>
          <w:szCs w:val="56"/>
        </w:rPr>
        <w:t>Rosara</w:t>
      </w:r>
      <w:proofErr w:type="spellEnd"/>
      <w:r w:rsidRPr="004F5CA7">
        <w:rPr>
          <w:rFonts w:asciiTheme="minorHAnsi" w:hAnsiTheme="minorHAnsi" w:cstheme="minorHAnsi"/>
          <w:color w:val="003399"/>
          <w:sz w:val="56"/>
          <w:szCs w:val="56"/>
        </w:rPr>
        <w:t xml:space="preserve"> červené </w:t>
      </w:r>
      <w:proofErr w:type="gramStart"/>
      <w:r w:rsidRPr="004F5CA7">
        <w:rPr>
          <w:rFonts w:asciiTheme="minorHAnsi" w:hAnsiTheme="minorHAnsi" w:cstheme="minorHAnsi"/>
          <w:color w:val="003399"/>
          <w:sz w:val="56"/>
          <w:szCs w:val="56"/>
        </w:rPr>
        <w:t>15kg</w:t>
      </w:r>
      <w:proofErr w:type="gramEnd"/>
      <w:r w:rsidRPr="004F5CA7">
        <w:rPr>
          <w:rFonts w:asciiTheme="minorHAnsi" w:hAnsiTheme="minorHAnsi" w:cstheme="minorHAnsi"/>
          <w:color w:val="003399"/>
          <w:sz w:val="56"/>
          <w:szCs w:val="56"/>
        </w:rPr>
        <w:t>/180kč</w:t>
      </w:r>
    </w:p>
    <w:p w14:paraId="794DEF4E" w14:textId="3F81B46B" w:rsidR="00ED3B20" w:rsidRPr="004F5CA7" w:rsidRDefault="00ED3B20" w:rsidP="004F5CA7">
      <w:pPr>
        <w:rPr>
          <w:rFonts w:asciiTheme="minorHAnsi" w:hAnsiTheme="minorHAnsi" w:cstheme="minorHAnsi"/>
          <w:sz w:val="56"/>
          <w:szCs w:val="56"/>
        </w:rPr>
      </w:pPr>
      <w:bookmarkStart w:id="0" w:name="_GoBack"/>
      <w:bookmarkEnd w:id="0"/>
    </w:p>
    <w:sectPr w:rsidR="00ED3B20" w:rsidRPr="004F5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9A0"/>
    <w:multiLevelType w:val="hybridMultilevel"/>
    <w:tmpl w:val="35BCD274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68"/>
    <w:rsid w:val="0003462E"/>
    <w:rsid w:val="00045B6F"/>
    <w:rsid w:val="000B7968"/>
    <w:rsid w:val="003F2D39"/>
    <w:rsid w:val="004F3363"/>
    <w:rsid w:val="004F5CA7"/>
    <w:rsid w:val="006170CB"/>
    <w:rsid w:val="006F2C56"/>
    <w:rsid w:val="007D53D8"/>
    <w:rsid w:val="00802EB8"/>
    <w:rsid w:val="00864F68"/>
    <w:rsid w:val="00A261BD"/>
    <w:rsid w:val="00C83E41"/>
    <w:rsid w:val="00D72C05"/>
    <w:rsid w:val="00E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E6F"/>
  <w15:chartTrackingRefBased/>
  <w15:docId w15:val="{F6129062-312B-46CD-8C72-1221D13B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5CA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5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2022-07-28T07:42:00Z</cp:lastPrinted>
  <dcterms:created xsi:type="dcterms:W3CDTF">2022-09-20T09:59:00Z</dcterms:created>
  <dcterms:modified xsi:type="dcterms:W3CDTF">2022-09-20T09:59:00Z</dcterms:modified>
</cp:coreProperties>
</file>