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0A" w:rsidRDefault="00E05F0A" w:rsidP="00E05F0A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úterý 7. 9.</w:t>
      </w:r>
      <w:r>
        <w:t>  v 9:15 hod. prodávat</w:t>
      </w:r>
      <w:r>
        <w:t xml:space="preserve"> u Obecního úřadu v Sazovicích</w:t>
      </w:r>
      <w:bookmarkStart w:id="0" w:name="_GoBack"/>
      <w:bookmarkEnd w:id="0"/>
    </w:p>
    <w:p w:rsidR="00E05F0A" w:rsidRDefault="00E05F0A" w:rsidP="00E05F0A">
      <w:pPr>
        <w:pStyle w:val="Normlnweb"/>
        <w:spacing w:line="240" w:lineRule="atLeast"/>
      </w:pPr>
      <w:r>
        <w:t>mladé kuřice  a chovné kohouty, slepice ve snášce,</w:t>
      </w:r>
    </w:p>
    <w:p w:rsidR="00E05F0A" w:rsidRDefault="00E05F0A" w:rsidP="00E05F0A">
      <w:pPr>
        <w:pStyle w:val="Normlnweb"/>
        <w:spacing w:line="240" w:lineRule="atLeast"/>
      </w:pPr>
      <w:r>
        <w:t xml:space="preserve">brojlerová kuřata, káčata, 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  <w:r>
        <w:t>, jatečné kachny</w:t>
      </w:r>
    </w:p>
    <w:p w:rsidR="00E05F0A" w:rsidRDefault="00E05F0A" w:rsidP="00E05F0A">
      <w:pPr>
        <w:pStyle w:val="Normlnweb"/>
        <w:spacing w:line="240" w:lineRule="atLeast"/>
      </w:pPr>
      <w:r>
        <w:t>krmivo pro nosnice a králíky, vitamínové doplňky, </w:t>
      </w:r>
    </w:p>
    <w:p w:rsidR="00E05F0A" w:rsidRDefault="00E05F0A" w:rsidP="00E05F0A">
      <w:pPr>
        <w:pStyle w:val="Normlnweb"/>
        <w:spacing w:line="240" w:lineRule="atLeast"/>
      </w:pPr>
      <w:r>
        <w:t>dále pak vykupovat králičí kožky - cena 10 Kč/ks.</w:t>
      </w:r>
    </w:p>
    <w:p w:rsidR="00930E73" w:rsidRDefault="00930E73"/>
    <w:sectPr w:rsidR="0093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A"/>
    <w:rsid w:val="00930E73"/>
    <w:rsid w:val="00E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E712D-7437-49E9-B946-4CDE553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5F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2021-09-03T10:39:00Z</dcterms:created>
  <dcterms:modified xsi:type="dcterms:W3CDTF">2021-09-03T10:40:00Z</dcterms:modified>
</cp:coreProperties>
</file>