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C" w:rsidRPr="00784050" w:rsidRDefault="00E6658C" w:rsidP="00E6658C">
      <w:pPr>
        <w:outlineLvl w:val="0"/>
        <w:rPr>
          <w:rFonts w:asciiTheme="minorHAnsi" w:hAnsiTheme="minorHAnsi" w:cs="Arial"/>
          <w:b/>
          <w:bCs/>
          <w:szCs w:val="22"/>
        </w:rPr>
      </w:pPr>
      <w:r w:rsidRPr="00784050">
        <w:rPr>
          <w:rFonts w:asciiTheme="minorHAnsi" w:hAnsiTheme="minorHAnsi" w:cs="Arial"/>
          <w:b/>
          <w:bCs/>
          <w:szCs w:val="22"/>
        </w:rPr>
        <w:t>1. 0.</w:t>
      </w:r>
      <w:r w:rsidRPr="00784050">
        <w:rPr>
          <w:rFonts w:asciiTheme="minorHAnsi" w:hAnsiTheme="minorHAnsi" w:cs="Arial"/>
          <w:szCs w:val="22"/>
        </w:rPr>
        <w:t xml:space="preserve"> </w:t>
      </w:r>
      <w:r w:rsidRPr="00784050">
        <w:rPr>
          <w:rFonts w:asciiTheme="minorHAnsi" w:hAnsiTheme="minorHAnsi" w:cs="Arial"/>
          <w:b/>
          <w:bCs/>
          <w:szCs w:val="22"/>
        </w:rPr>
        <w:t>Seznam dokumentace</w:t>
      </w:r>
    </w:p>
    <w:p w:rsidR="00BA4E2D" w:rsidRPr="00BA4E2D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BA4E2D">
        <w:rPr>
          <w:rFonts w:asciiTheme="minorHAnsi" w:hAnsiTheme="minorHAnsi" w:cs="Calibri"/>
          <w:szCs w:val="22"/>
        </w:rPr>
        <w:t xml:space="preserve">Situace – viz </w:t>
      </w:r>
      <w:r>
        <w:rPr>
          <w:rFonts w:asciiTheme="minorHAnsi" w:hAnsiTheme="minorHAnsi" w:cs="Calibri"/>
          <w:szCs w:val="22"/>
        </w:rPr>
        <w:t>Koordinační</w:t>
      </w:r>
      <w:r w:rsidRPr="00BA4E2D">
        <w:rPr>
          <w:rFonts w:asciiTheme="minorHAnsi" w:hAnsiTheme="minorHAnsi" w:cs="Calibri"/>
          <w:szCs w:val="22"/>
        </w:rPr>
        <w:t xml:space="preserve"> situace stavby</w:t>
      </w:r>
      <w:r w:rsidRPr="00BA4E2D">
        <w:rPr>
          <w:rFonts w:asciiTheme="minorHAnsi" w:hAnsiTheme="minorHAnsi" w:cs="Calibri"/>
          <w:szCs w:val="22"/>
        </w:rPr>
        <w:tab/>
      </w:r>
      <w:r w:rsidRPr="00BA4E2D">
        <w:rPr>
          <w:rFonts w:asciiTheme="minorHAnsi" w:hAnsiTheme="minorHAnsi" w:cs="Calibri"/>
          <w:szCs w:val="22"/>
        </w:rPr>
        <w:tab/>
      </w:r>
      <w:r w:rsidRPr="00BA4E2D">
        <w:rPr>
          <w:rFonts w:asciiTheme="minorHAnsi" w:hAnsiTheme="minorHAnsi" w:cs="Calibri"/>
          <w:szCs w:val="22"/>
        </w:rPr>
        <w:tab/>
      </w:r>
    </w:p>
    <w:p w:rsidR="00E6658C" w:rsidRPr="00784050" w:rsidRDefault="00E6658C" w:rsidP="00E6658C">
      <w:pPr>
        <w:jc w:val="both"/>
        <w:rPr>
          <w:rFonts w:asciiTheme="minorHAnsi" w:hAnsiTheme="minorHAnsi" w:cs="Arial"/>
          <w:szCs w:val="22"/>
        </w:rPr>
      </w:pPr>
      <w:r w:rsidRPr="00784050">
        <w:rPr>
          <w:rFonts w:asciiTheme="minorHAnsi" w:hAnsiTheme="minorHAnsi" w:cs="Arial"/>
          <w:szCs w:val="22"/>
        </w:rPr>
        <w:t xml:space="preserve">Technická </w:t>
      </w:r>
      <w:proofErr w:type="gramStart"/>
      <w:r w:rsidRPr="00784050">
        <w:rPr>
          <w:rFonts w:asciiTheme="minorHAnsi" w:hAnsiTheme="minorHAnsi" w:cs="Arial"/>
          <w:szCs w:val="22"/>
        </w:rPr>
        <w:t>zpráva</w:t>
      </w:r>
      <w:r w:rsidRPr="00784050">
        <w:rPr>
          <w:rFonts w:asciiTheme="minorHAnsi" w:hAnsiTheme="minorHAnsi" w:cs="Arial"/>
          <w:szCs w:val="22"/>
        </w:rPr>
        <w:tab/>
      </w:r>
      <w:r w:rsidRPr="00784050">
        <w:rPr>
          <w:rFonts w:asciiTheme="minorHAnsi" w:hAnsiTheme="minorHAnsi" w:cs="Arial"/>
          <w:szCs w:val="22"/>
        </w:rPr>
        <w:tab/>
      </w:r>
      <w:r w:rsidRPr="00784050">
        <w:rPr>
          <w:rFonts w:asciiTheme="minorHAnsi" w:hAnsiTheme="minorHAnsi" w:cs="Arial"/>
          <w:szCs w:val="22"/>
        </w:rPr>
        <w:tab/>
      </w:r>
      <w:r w:rsidR="008162DB" w:rsidRPr="00784050">
        <w:rPr>
          <w:rFonts w:asciiTheme="minorHAnsi" w:hAnsiTheme="minorHAnsi" w:cs="Arial"/>
          <w:szCs w:val="22"/>
        </w:rPr>
        <w:tab/>
      </w:r>
      <w:r w:rsidRPr="00784050">
        <w:rPr>
          <w:rFonts w:asciiTheme="minorHAnsi" w:hAnsiTheme="minorHAnsi" w:cs="Arial"/>
          <w:szCs w:val="22"/>
        </w:rPr>
        <w:t>D.</w:t>
      </w:r>
      <w:r w:rsidR="00BA4E2D">
        <w:rPr>
          <w:rFonts w:asciiTheme="minorHAnsi" w:hAnsiTheme="minorHAnsi" w:cs="Arial"/>
          <w:szCs w:val="22"/>
        </w:rPr>
        <w:t>2</w:t>
      </w:r>
      <w:r w:rsidRPr="00784050">
        <w:rPr>
          <w:rFonts w:asciiTheme="minorHAnsi" w:hAnsiTheme="minorHAnsi" w:cs="Arial"/>
          <w:szCs w:val="22"/>
        </w:rPr>
        <w:t>.1</w:t>
      </w:r>
      <w:proofErr w:type="gramEnd"/>
      <w:r w:rsidRPr="00784050">
        <w:rPr>
          <w:rFonts w:asciiTheme="minorHAnsi" w:hAnsiTheme="minorHAnsi" w:cs="Arial"/>
          <w:szCs w:val="22"/>
        </w:rPr>
        <w:t>-101</w:t>
      </w:r>
    </w:p>
    <w:p w:rsidR="00E6658C" w:rsidRPr="00784050" w:rsidRDefault="00E6658C" w:rsidP="00E6658C">
      <w:pPr>
        <w:jc w:val="both"/>
        <w:rPr>
          <w:rFonts w:asciiTheme="minorHAnsi" w:hAnsiTheme="minorHAnsi" w:cs="Arial"/>
          <w:szCs w:val="22"/>
        </w:rPr>
      </w:pPr>
      <w:r w:rsidRPr="00784050">
        <w:rPr>
          <w:rFonts w:asciiTheme="minorHAnsi" w:hAnsiTheme="minorHAnsi" w:cs="Arial"/>
          <w:szCs w:val="22"/>
        </w:rPr>
        <w:t xml:space="preserve">Půdorys </w:t>
      </w:r>
      <w:r w:rsidR="00CD184B">
        <w:rPr>
          <w:rFonts w:asciiTheme="minorHAnsi" w:hAnsiTheme="minorHAnsi" w:cs="Arial"/>
          <w:szCs w:val="22"/>
        </w:rPr>
        <w:t xml:space="preserve">opěrné </w:t>
      </w:r>
      <w:proofErr w:type="gramStart"/>
      <w:r w:rsidR="00CD184B">
        <w:rPr>
          <w:rFonts w:asciiTheme="minorHAnsi" w:hAnsiTheme="minorHAnsi" w:cs="Arial"/>
          <w:szCs w:val="22"/>
        </w:rPr>
        <w:t>stěny</w:t>
      </w:r>
      <w:r w:rsidRPr="00784050">
        <w:rPr>
          <w:rFonts w:asciiTheme="minorHAnsi" w:hAnsiTheme="minorHAnsi" w:cs="Arial"/>
          <w:szCs w:val="22"/>
        </w:rPr>
        <w:tab/>
      </w:r>
      <w:r w:rsidRPr="00784050">
        <w:rPr>
          <w:rFonts w:asciiTheme="minorHAnsi" w:hAnsiTheme="minorHAnsi" w:cs="Arial"/>
          <w:szCs w:val="22"/>
        </w:rPr>
        <w:tab/>
      </w:r>
      <w:r w:rsidRPr="00784050">
        <w:rPr>
          <w:rFonts w:asciiTheme="minorHAnsi" w:hAnsiTheme="minorHAnsi" w:cs="Arial"/>
          <w:szCs w:val="22"/>
        </w:rPr>
        <w:tab/>
      </w:r>
      <w:r w:rsidR="00E91931">
        <w:rPr>
          <w:rFonts w:asciiTheme="minorHAnsi" w:hAnsiTheme="minorHAnsi" w:cs="Arial"/>
          <w:szCs w:val="22"/>
        </w:rPr>
        <w:tab/>
      </w:r>
      <w:r w:rsidRPr="00784050">
        <w:rPr>
          <w:rFonts w:asciiTheme="minorHAnsi" w:hAnsiTheme="minorHAnsi" w:cs="Arial"/>
          <w:szCs w:val="22"/>
        </w:rPr>
        <w:t>D.</w:t>
      </w:r>
      <w:r w:rsidR="00CD184B">
        <w:rPr>
          <w:rFonts w:asciiTheme="minorHAnsi" w:hAnsiTheme="minorHAnsi" w:cs="Arial"/>
          <w:szCs w:val="22"/>
        </w:rPr>
        <w:t>2</w:t>
      </w:r>
      <w:r w:rsidRPr="00784050">
        <w:rPr>
          <w:rFonts w:asciiTheme="minorHAnsi" w:hAnsiTheme="minorHAnsi" w:cs="Arial"/>
          <w:szCs w:val="22"/>
        </w:rPr>
        <w:t>.1</w:t>
      </w:r>
      <w:proofErr w:type="gramEnd"/>
      <w:r w:rsidRPr="00784050">
        <w:rPr>
          <w:rFonts w:asciiTheme="minorHAnsi" w:hAnsiTheme="minorHAnsi" w:cs="Arial"/>
          <w:szCs w:val="22"/>
        </w:rPr>
        <w:t>-10</w:t>
      </w:r>
      <w:r w:rsidR="003A44CA">
        <w:rPr>
          <w:rFonts w:asciiTheme="minorHAnsi" w:hAnsiTheme="minorHAnsi" w:cs="Arial"/>
          <w:szCs w:val="22"/>
        </w:rPr>
        <w:t>2</w:t>
      </w:r>
    </w:p>
    <w:p w:rsidR="00E6658C" w:rsidRPr="00784050" w:rsidRDefault="00B71029" w:rsidP="00E6658C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</w:t>
      </w:r>
      <w:r w:rsidR="00CD184B">
        <w:rPr>
          <w:rFonts w:asciiTheme="minorHAnsi" w:hAnsiTheme="minorHAnsi" w:cs="Arial"/>
          <w:szCs w:val="22"/>
        </w:rPr>
        <w:t>ohle</w:t>
      </w:r>
      <w:r>
        <w:rPr>
          <w:rFonts w:asciiTheme="minorHAnsi" w:hAnsiTheme="minorHAnsi" w:cs="Arial"/>
          <w:szCs w:val="22"/>
        </w:rPr>
        <w:t>dy</w:t>
      </w:r>
      <w:r w:rsidR="00CD184B">
        <w:rPr>
          <w:rFonts w:asciiTheme="minorHAnsi" w:hAnsiTheme="minorHAnsi" w:cs="Arial"/>
          <w:szCs w:val="22"/>
        </w:rPr>
        <w:t xml:space="preserve"> a řez</w:t>
      </w:r>
      <w:r w:rsidR="00E6658C" w:rsidRPr="00784050">
        <w:rPr>
          <w:rFonts w:asciiTheme="minorHAnsi" w:hAnsiTheme="minorHAnsi" w:cs="Arial"/>
          <w:szCs w:val="22"/>
        </w:rPr>
        <w:tab/>
      </w:r>
      <w:r w:rsidR="00E6658C" w:rsidRPr="00784050">
        <w:rPr>
          <w:rFonts w:asciiTheme="minorHAnsi" w:hAnsiTheme="minorHAnsi" w:cs="Arial"/>
          <w:szCs w:val="22"/>
        </w:rPr>
        <w:tab/>
      </w:r>
      <w:r w:rsidR="00E6658C" w:rsidRPr="00784050">
        <w:rPr>
          <w:rFonts w:asciiTheme="minorHAnsi" w:hAnsiTheme="minorHAnsi" w:cs="Arial"/>
          <w:szCs w:val="22"/>
        </w:rPr>
        <w:tab/>
      </w:r>
      <w:r w:rsidR="00E6658C" w:rsidRPr="00784050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E6658C" w:rsidRPr="00784050">
        <w:rPr>
          <w:rFonts w:asciiTheme="minorHAnsi" w:hAnsiTheme="minorHAnsi" w:cs="Arial"/>
          <w:szCs w:val="22"/>
        </w:rPr>
        <w:t>D.</w:t>
      </w:r>
      <w:r w:rsidR="00CD184B">
        <w:rPr>
          <w:rFonts w:asciiTheme="minorHAnsi" w:hAnsiTheme="minorHAnsi" w:cs="Arial"/>
          <w:szCs w:val="22"/>
        </w:rPr>
        <w:t>2</w:t>
      </w:r>
      <w:r w:rsidR="00E6658C" w:rsidRPr="00784050">
        <w:rPr>
          <w:rFonts w:asciiTheme="minorHAnsi" w:hAnsiTheme="minorHAnsi" w:cs="Arial"/>
          <w:szCs w:val="22"/>
        </w:rPr>
        <w:t>.1-10</w:t>
      </w:r>
      <w:r w:rsidR="003A44CA">
        <w:rPr>
          <w:rFonts w:asciiTheme="minorHAnsi" w:hAnsiTheme="minorHAnsi" w:cs="Arial"/>
          <w:szCs w:val="22"/>
        </w:rPr>
        <w:t>3</w:t>
      </w:r>
    </w:p>
    <w:p w:rsidR="00BA4E2D" w:rsidRDefault="00BA4E2D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</w:p>
    <w:p w:rsidR="002D15A6" w:rsidRPr="00BA4E2D" w:rsidRDefault="002D15A6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</w:p>
    <w:p w:rsidR="00BA4E2D" w:rsidRPr="00BA4E2D" w:rsidRDefault="00BA4E2D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  <w:r w:rsidRPr="00BA4E2D">
        <w:rPr>
          <w:rFonts w:asciiTheme="minorHAnsi" w:hAnsiTheme="minorHAnsi" w:cs="Calibri"/>
          <w:b/>
          <w:szCs w:val="22"/>
        </w:rPr>
        <w:t>2.0. Výchozí podmínky řešení</w:t>
      </w:r>
    </w:p>
    <w:p w:rsidR="00BA4E2D" w:rsidRPr="00BA4E2D" w:rsidRDefault="00BA4E2D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  <w:r w:rsidRPr="00BA4E2D">
        <w:rPr>
          <w:rFonts w:asciiTheme="minorHAnsi" w:hAnsiTheme="minorHAnsi" w:cs="Calibri"/>
          <w:szCs w:val="22"/>
        </w:rPr>
        <w:t xml:space="preserve">Výchozím stavem je stávající stav </w:t>
      </w:r>
      <w:r>
        <w:rPr>
          <w:rFonts w:asciiTheme="minorHAnsi" w:hAnsiTheme="minorHAnsi" w:cs="Calibri"/>
          <w:szCs w:val="22"/>
        </w:rPr>
        <w:t xml:space="preserve">dvorní části školy. Zde dochází k přístavbě, která zabere část zpevněných ploch. Stávající opěrnou stěnu je nutno posunout mimo plánovanou přístavbu.  </w:t>
      </w:r>
    </w:p>
    <w:p w:rsidR="00CD184B" w:rsidRDefault="00CD184B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</w:p>
    <w:p w:rsidR="002D15A6" w:rsidRPr="00BA4E2D" w:rsidRDefault="002D15A6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</w:p>
    <w:p w:rsidR="00BA4E2D" w:rsidRPr="00BA4E2D" w:rsidRDefault="00BA4E2D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  <w:r w:rsidRPr="00BA4E2D">
        <w:rPr>
          <w:rFonts w:asciiTheme="minorHAnsi" w:hAnsiTheme="minorHAnsi" w:cs="Calibri"/>
          <w:b/>
          <w:szCs w:val="22"/>
        </w:rPr>
        <w:t>3.0. Konstrukční řešení</w:t>
      </w:r>
    </w:p>
    <w:p w:rsidR="00F12C11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BA4E2D">
        <w:rPr>
          <w:rFonts w:asciiTheme="minorHAnsi" w:hAnsiTheme="minorHAnsi" w:cs="Calibri"/>
          <w:szCs w:val="22"/>
        </w:rPr>
        <w:t xml:space="preserve">Před zahájením prací zajistí investor vytýčení všech inženýrských sítí. Z plochy </w:t>
      </w:r>
      <w:r w:rsidR="00C50F4E">
        <w:rPr>
          <w:rFonts w:asciiTheme="minorHAnsi" w:hAnsiTheme="minorHAnsi" w:cs="Calibri"/>
          <w:szCs w:val="22"/>
        </w:rPr>
        <w:t>výkopů</w:t>
      </w:r>
      <w:r w:rsidRPr="00BA4E2D">
        <w:rPr>
          <w:rFonts w:asciiTheme="minorHAnsi" w:hAnsiTheme="minorHAnsi" w:cs="Calibri"/>
          <w:szCs w:val="22"/>
        </w:rPr>
        <w:t xml:space="preserve"> bude sejmuta humózní vrstva a uložena na pozemku. </w:t>
      </w:r>
      <w:r w:rsidR="00F12C11">
        <w:rPr>
          <w:rFonts w:asciiTheme="minorHAnsi" w:hAnsiTheme="minorHAnsi" w:cs="Calibri"/>
          <w:szCs w:val="22"/>
        </w:rPr>
        <w:t xml:space="preserve">Stávající dlažba v ploše </w:t>
      </w:r>
      <w:r w:rsidR="002D15A6">
        <w:rPr>
          <w:rFonts w:asciiTheme="minorHAnsi" w:hAnsiTheme="minorHAnsi" w:cs="Calibri"/>
          <w:szCs w:val="22"/>
        </w:rPr>
        <w:t xml:space="preserve">dvorní </w:t>
      </w:r>
      <w:r w:rsidR="00F12C11">
        <w:rPr>
          <w:rFonts w:asciiTheme="minorHAnsi" w:hAnsiTheme="minorHAnsi" w:cs="Calibri"/>
          <w:szCs w:val="22"/>
        </w:rPr>
        <w:t xml:space="preserve">přístavby a podél opěrné zídky bude rozebrána a uložena ke zpětnému použití.  </w:t>
      </w:r>
      <w:r w:rsidR="002D15A6">
        <w:rPr>
          <w:rFonts w:asciiTheme="minorHAnsi" w:hAnsiTheme="minorHAnsi" w:cs="Calibri"/>
          <w:szCs w:val="22"/>
        </w:rPr>
        <w:t xml:space="preserve">Stávající materiál chodníku podél severní fasády bude v rozsahu nezbytném pro rekonstrukci rozebrán, vč. obrubníků a jejich očištění a zpětně použit. </w:t>
      </w:r>
      <w:r w:rsidR="00F12C11">
        <w:rPr>
          <w:rFonts w:asciiTheme="minorHAnsi" w:hAnsiTheme="minorHAnsi" w:cs="Calibri"/>
          <w:szCs w:val="22"/>
        </w:rPr>
        <w:t xml:space="preserve">Stávající uliční </w:t>
      </w:r>
      <w:proofErr w:type="gramStart"/>
      <w:r w:rsidR="00F12C11">
        <w:rPr>
          <w:rFonts w:asciiTheme="minorHAnsi" w:hAnsiTheme="minorHAnsi" w:cs="Calibri"/>
          <w:szCs w:val="22"/>
        </w:rPr>
        <w:t>vpusť</w:t>
      </w:r>
      <w:proofErr w:type="gramEnd"/>
      <w:r w:rsidR="00F12C11">
        <w:rPr>
          <w:rFonts w:asciiTheme="minorHAnsi" w:hAnsiTheme="minorHAnsi" w:cs="Calibri"/>
          <w:szCs w:val="22"/>
        </w:rPr>
        <w:t xml:space="preserve"> v místě přístavby </w:t>
      </w:r>
      <w:proofErr w:type="gramStart"/>
      <w:r w:rsidR="00F12C11">
        <w:rPr>
          <w:rFonts w:asciiTheme="minorHAnsi" w:hAnsiTheme="minorHAnsi" w:cs="Calibri"/>
          <w:szCs w:val="22"/>
        </w:rPr>
        <w:t>bude</w:t>
      </w:r>
      <w:proofErr w:type="gramEnd"/>
      <w:r w:rsidR="00F12C11">
        <w:rPr>
          <w:rFonts w:asciiTheme="minorHAnsi" w:hAnsiTheme="minorHAnsi" w:cs="Calibri"/>
          <w:szCs w:val="22"/>
        </w:rPr>
        <w:t xml:space="preserve"> opatrně vybourána a zpětně použita. Stávající opěrná betonová stěna bude vybourána včetně základů.  </w:t>
      </w:r>
      <w:r w:rsidR="00F12C11" w:rsidRPr="00BA4E2D">
        <w:rPr>
          <w:rFonts w:asciiTheme="minorHAnsi" w:hAnsiTheme="minorHAnsi" w:cs="Calibri"/>
          <w:szCs w:val="22"/>
        </w:rPr>
        <w:t>Dále budou provedeny výkopy</w:t>
      </w:r>
      <w:r w:rsidR="00F12C11">
        <w:rPr>
          <w:rFonts w:asciiTheme="minorHAnsi" w:hAnsiTheme="minorHAnsi" w:cs="Calibri"/>
          <w:szCs w:val="22"/>
        </w:rPr>
        <w:t xml:space="preserve"> pro novou opěrnou stěnu. </w:t>
      </w:r>
      <w:r w:rsidR="00F12C11" w:rsidRPr="00784050">
        <w:rPr>
          <w:rFonts w:asciiTheme="minorHAnsi" w:hAnsiTheme="minorHAnsi" w:cs="Calibri"/>
          <w:szCs w:val="22"/>
        </w:rPr>
        <w:t xml:space="preserve">Stěny výkopů je nutné zajistit proti sesuvu. Ručně kopané svislé boční stěny v zastavěném území o hloubce výkopu, který je větší než 1,3 m, musí být zabezpečeny pažením. Tam, kde je zemina </w:t>
      </w:r>
      <w:proofErr w:type="spellStart"/>
      <w:r w:rsidR="00F12C11" w:rsidRPr="00784050">
        <w:rPr>
          <w:rFonts w:asciiTheme="minorHAnsi" w:hAnsiTheme="minorHAnsi" w:cs="Calibri"/>
          <w:szCs w:val="22"/>
        </w:rPr>
        <w:t>nesoudružná</w:t>
      </w:r>
      <w:proofErr w:type="spellEnd"/>
      <w:r w:rsidR="00F12C11" w:rsidRPr="00784050">
        <w:rPr>
          <w:rFonts w:asciiTheme="minorHAnsi" w:hAnsiTheme="minorHAnsi" w:cs="Calibri"/>
          <w:szCs w:val="22"/>
        </w:rPr>
        <w:t xml:space="preserve"> nebo podmáčená, případně jinak náchylná k sesuvu, se musí stěny výkopů zabezpečit na základě předem stanoveného technologického postupu, a to i při menších hloubkách výkopu, než je uvedeno výše.</w:t>
      </w:r>
      <w:r w:rsidR="00F12C11">
        <w:rPr>
          <w:rFonts w:asciiTheme="minorHAnsi" w:hAnsiTheme="minorHAnsi" w:cs="Calibri"/>
          <w:szCs w:val="22"/>
        </w:rPr>
        <w:t xml:space="preserve"> Nová opěrná stěna bude z pohledového železobetonu. Uliční </w:t>
      </w:r>
      <w:proofErr w:type="gramStart"/>
      <w:r w:rsidR="00F12C11">
        <w:rPr>
          <w:rFonts w:asciiTheme="minorHAnsi" w:hAnsiTheme="minorHAnsi" w:cs="Calibri"/>
          <w:szCs w:val="22"/>
        </w:rPr>
        <w:t>vpusť bude</w:t>
      </w:r>
      <w:proofErr w:type="gramEnd"/>
      <w:r w:rsidR="00F12C11">
        <w:rPr>
          <w:rFonts w:asciiTheme="minorHAnsi" w:hAnsiTheme="minorHAnsi" w:cs="Calibri"/>
          <w:szCs w:val="22"/>
        </w:rPr>
        <w:t xml:space="preserve"> </w:t>
      </w:r>
      <w:r w:rsidR="005717D9">
        <w:rPr>
          <w:rFonts w:asciiTheme="minorHAnsi" w:hAnsiTheme="minorHAnsi" w:cs="Calibri"/>
          <w:szCs w:val="22"/>
        </w:rPr>
        <w:t>osazena</w:t>
      </w:r>
      <w:r w:rsidR="00F12C11">
        <w:rPr>
          <w:rFonts w:asciiTheme="minorHAnsi" w:hAnsiTheme="minorHAnsi" w:cs="Calibri"/>
          <w:szCs w:val="22"/>
        </w:rPr>
        <w:t xml:space="preserve"> do nové polohy </w:t>
      </w:r>
      <w:r w:rsidR="005717D9">
        <w:rPr>
          <w:rFonts w:asciiTheme="minorHAnsi" w:hAnsiTheme="minorHAnsi" w:cs="Calibri"/>
          <w:szCs w:val="22"/>
        </w:rPr>
        <w:t xml:space="preserve">do štěrkopískového lože </w:t>
      </w:r>
      <w:proofErr w:type="spellStart"/>
      <w:r w:rsidR="005717D9">
        <w:rPr>
          <w:rFonts w:asciiTheme="minorHAnsi" w:hAnsiTheme="minorHAnsi" w:cs="Calibri"/>
          <w:szCs w:val="22"/>
        </w:rPr>
        <w:t>tl</w:t>
      </w:r>
      <w:proofErr w:type="spellEnd"/>
      <w:r w:rsidR="005717D9">
        <w:rPr>
          <w:rFonts w:asciiTheme="minorHAnsi" w:hAnsiTheme="minorHAnsi" w:cs="Calibri"/>
          <w:szCs w:val="22"/>
        </w:rPr>
        <w:t xml:space="preserve">. 100 mm </w:t>
      </w:r>
      <w:r w:rsidR="00F12C11">
        <w:rPr>
          <w:rFonts w:asciiTheme="minorHAnsi" w:hAnsiTheme="minorHAnsi" w:cs="Calibri"/>
          <w:szCs w:val="22"/>
        </w:rPr>
        <w:t>a napojena PVC potrubím DN 1</w:t>
      </w:r>
      <w:r w:rsidR="005717D9">
        <w:rPr>
          <w:rFonts w:asciiTheme="minorHAnsi" w:hAnsiTheme="minorHAnsi" w:cs="Calibri"/>
          <w:szCs w:val="22"/>
        </w:rPr>
        <w:t>5</w:t>
      </w:r>
      <w:r w:rsidR="00F12C11">
        <w:rPr>
          <w:rFonts w:asciiTheme="minorHAnsi" w:hAnsiTheme="minorHAnsi" w:cs="Calibri"/>
          <w:szCs w:val="22"/>
        </w:rPr>
        <w:t>0</w:t>
      </w:r>
      <w:r w:rsidR="00CD184B">
        <w:rPr>
          <w:rFonts w:asciiTheme="minorHAnsi" w:hAnsiTheme="minorHAnsi" w:cs="Calibri"/>
          <w:szCs w:val="22"/>
        </w:rPr>
        <w:t xml:space="preserve"> </w:t>
      </w:r>
      <w:r w:rsidR="005717D9">
        <w:rPr>
          <w:rFonts w:asciiTheme="minorHAnsi" w:hAnsiTheme="minorHAnsi" w:cs="Calibri"/>
          <w:szCs w:val="22"/>
        </w:rPr>
        <w:t xml:space="preserve">SN8 délky 2m </w:t>
      </w:r>
      <w:r w:rsidR="00CD184B">
        <w:rPr>
          <w:rFonts w:asciiTheme="minorHAnsi" w:hAnsiTheme="minorHAnsi" w:cs="Calibri"/>
          <w:szCs w:val="22"/>
        </w:rPr>
        <w:t>na stávající kanalizaci pomocí v</w:t>
      </w:r>
      <w:r w:rsidR="005717D9">
        <w:rPr>
          <w:rFonts w:asciiTheme="minorHAnsi" w:hAnsiTheme="minorHAnsi" w:cs="Calibri"/>
          <w:szCs w:val="22"/>
        </w:rPr>
        <w:t>saze</w:t>
      </w:r>
      <w:r w:rsidR="00CD184B">
        <w:rPr>
          <w:rFonts w:asciiTheme="minorHAnsi" w:hAnsiTheme="minorHAnsi" w:cs="Calibri"/>
          <w:szCs w:val="22"/>
        </w:rPr>
        <w:t xml:space="preserve">né odbočky. </w:t>
      </w:r>
      <w:r w:rsidR="00CD184B" w:rsidRPr="00CD184B">
        <w:rPr>
          <w:rFonts w:asciiTheme="minorHAnsi" w:hAnsiTheme="minorHAnsi" w:cs="Calibri"/>
          <w:szCs w:val="22"/>
        </w:rPr>
        <w:t xml:space="preserve">Kanalizační potrubí z PVC bude uloženo na vrstvu pískového lože </w:t>
      </w:r>
      <w:proofErr w:type="spellStart"/>
      <w:r w:rsidR="00CD184B" w:rsidRPr="00CD184B">
        <w:rPr>
          <w:rFonts w:asciiTheme="minorHAnsi" w:hAnsiTheme="minorHAnsi" w:cs="Calibri"/>
          <w:szCs w:val="22"/>
        </w:rPr>
        <w:t>tl</w:t>
      </w:r>
      <w:proofErr w:type="spellEnd"/>
      <w:r w:rsidR="00CD184B" w:rsidRPr="00CD184B">
        <w:rPr>
          <w:rFonts w:asciiTheme="minorHAnsi" w:hAnsiTheme="minorHAnsi" w:cs="Calibri"/>
          <w:szCs w:val="22"/>
        </w:rPr>
        <w:t>. 150 mm (bez ostrohranných částic). Obsyp potrubí se provede 300 mm nad vrchol potrubí hutněným pískem nebo jiným vhodným sypkým materiálem o maximální zrnitosti 20 mm</w:t>
      </w:r>
      <w:r w:rsidR="00CD184B">
        <w:rPr>
          <w:rFonts w:asciiTheme="minorHAnsi" w:hAnsiTheme="minorHAnsi" w:cs="Calibri"/>
          <w:szCs w:val="22"/>
        </w:rPr>
        <w:t xml:space="preserve"> </w:t>
      </w:r>
      <w:r w:rsidR="00CD184B" w:rsidRPr="00CD184B">
        <w:rPr>
          <w:rFonts w:asciiTheme="minorHAnsi" w:hAnsiTheme="minorHAnsi" w:cs="Calibri"/>
          <w:szCs w:val="22"/>
        </w:rPr>
        <w:t xml:space="preserve">(bez ostrohranných částic). Obsyp </w:t>
      </w:r>
      <w:proofErr w:type="gramStart"/>
      <w:r w:rsidR="00CD184B" w:rsidRPr="00CD184B">
        <w:rPr>
          <w:rFonts w:asciiTheme="minorHAnsi" w:hAnsiTheme="minorHAnsi" w:cs="Calibri"/>
          <w:szCs w:val="22"/>
        </w:rPr>
        <w:t>se</w:t>
      </w:r>
      <w:proofErr w:type="gramEnd"/>
      <w:r w:rsidR="00CD184B" w:rsidRPr="00CD184B">
        <w:rPr>
          <w:rFonts w:asciiTheme="minorHAnsi" w:hAnsiTheme="minorHAnsi" w:cs="Calibri"/>
          <w:szCs w:val="22"/>
        </w:rPr>
        <w:t xml:space="preserve"> hutní po vrstvách max</w:t>
      </w:r>
      <w:r w:rsidR="00CD184B">
        <w:rPr>
          <w:rFonts w:asciiTheme="minorHAnsi" w:hAnsiTheme="minorHAnsi" w:cs="Calibri"/>
          <w:szCs w:val="22"/>
        </w:rPr>
        <w:t>.</w:t>
      </w:r>
      <w:r w:rsidR="00CD184B" w:rsidRPr="00CD184B">
        <w:rPr>
          <w:rFonts w:asciiTheme="minorHAnsi" w:hAnsiTheme="minorHAnsi" w:cs="Calibri"/>
          <w:szCs w:val="22"/>
        </w:rPr>
        <w:t xml:space="preserve"> 150 mm při ručním a 200-300 mm při strojním zhutňování. Požadovaný index </w:t>
      </w:r>
      <w:proofErr w:type="spellStart"/>
      <w:r w:rsidR="00CD184B" w:rsidRPr="00CD184B">
        <w:rPr>
          <w:rFonts w:asciiTheme="minorHAnsi" w:hAnsiTheme="minorHAnsi" w:cs="Calibri"/>
          <w:szCs w:val="22"/>
        </w:rPr>
        <w:t>hutnitelnosti</w:t>
      </w:r>
      <w:proofErr w:type="spellEnd"/>
      <w:r w:rsidR="00CD184B" w:rsidRPr="00CD184B">
        <w:rPr>
          <w:rFonts w:asciiTheme="minorHAnsi" w:hAnsiTheme="minorHAnsi" w:cs="Calibri"/>
          <w:szCs w:val="22"/>
        </w:rPr>
        <w:t xml:space="preserve"> Id = 0,90.</w:t>
      </w:r>
      <w:r w:rsidR="00CD184B">
        <w:rPr>
          <w:rFonts w:asciiTheme="minorHAnsi" w:hAnsiTheme="minorHAnsi" w:cs="Calibri"/>
          <w:szCs w:val="22"/>
        </w:rPr>
        <w:t xml:space="preserve"> Původní betonová dlažba bude použita na dodláždění plochy kolem přístavby a opěrné stěny. Vedle brány bude provedeno doplnění </w:t>
      </w:r>
      <w:r w:rsidR="00CD184B" w:rsidRPr="00F05900">
        <w:rPr>
          <w:rFonts w:asciiTheme="minorHAnsi" w:hAnsiTheme="minorHAnsi" w:cs="Calibri"/>
          <w:szCs w:val="22"/>
        </w:rPr>
        <w:t xml:space="preserve">oplocení. </w:t>
      </w:r>
      <w:r w:rsidR="00F66C2D" w:rsidRPr="00F05900">
        <w:rPr>
          <w:rFonts w:asciiTheme="minorHAnsi" w:hAnsiTheme="minorHAnsi" w:cs="Calibri"/>
          <w:szCs w:val="22"/>
        </w:rPr>
        <w:t xml:space="preserve">Chodník podél severní fasády bude proveden v nové trase a lemován obrubníkem š. 50 mm kladeným do betonového lože a s oporou z betonu C20/25 XC2. </w:t>
      </w:r>
      <w:r w:rsidR="00CD184B" w:rsidRPr="00F05900">
        <w:rPr>
          <w:rFonts w:asciiTheme="minorHAnsi" w:hAnsiTheme="minorHAnsi" w:cs="Calibri"/>
          <w:szCs w:val="22"/>
        </w:rPr>
        <w:t>Vytěžená zemina bude odvezena na skládku.</w:t>
      </w: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- rozebrání </w:t>
      </w:r>
      <w:r w:rsidR="00C50F4E" w:rsidRPr="00F05900">
        <w:rPr>
          <w:rFonts w:asciiTheme="minorHAnsi" w:hAnsiTheme="minorHAnsi" w:cs="Calibri"/>
          <w:szCs w:val="22"/>
        </w:rPr>
        <w:t xml:space="preserve">části </w:t>
      </w:r>
      <w:r w:rsidRPr="00F05900">
        <w:rPr>
          <w:rFonts w:asciiTheme="minorHAnsi" w:hAnsiTheme="minorHAnsi" w:cs="Calibri"/>
          <w:szCs w:val="22"/>
        </w:rPr>
        <w:t xml:space="preserve">stávající betonové dlažby </w:t>
      </w:r>
      <w:proofErr w:type="spellStart"/>
      <w:r w:rsidR="002D15A6" w:rsidRPr="00F05900">
        <w:rPr>
          <w:rFonts w:asciiTheme="minorHAnsi" w:hAnsiTheme="minorHAnsi" w:cs="Calibri"/>
          <w:szCs w:val="22"/>
        </w:rPr>
        <w:t>tl</w:t>
      </w:r>
      <w:proofErr w:type="spellEnd"/>
      <w:r w:rsidR="002D15A6" w:rsidRPr="00F05900">
        <w:rPr>
          <w:rFonts w:asciiTheme="minorHAnsi" w:hAnsiTheme="minorHAnsi" w:cs="Calibri"/>
          <w:szCs w:val="22"/>
        </w:rPr>
        <w:t>. 80 mm ve dvorní ploše</w:t>
      </w:r>
      <w:r w:rsidR="00C50F4E" w:rsidRPr="00F05900">
        <w:rPr>
          <w:rFonts w:asciiTheme="minorHAnsi" w:hAnsiTheme="minorHAnsi" w:cs="Calibri"/>
          <w:szCs w:val="22"/>
        </w:rPr>
        <w:tab/>
      </w:r>
      <w:r w:rsidR="00C50F4E" w:rsidRPr="00F05900">
        <w:rPr>
          <w:rFonts w:asciiTheme="minorHAnsi" w:hAnsiTheme="minorHAnsi" w:cs="Calibri"/>
          <w:szCs w:val="22"/>
        </w:rPr>
        <w:tab/>
      </w:r>
      <w:r w:rsidR="00CD184B" w:rsidRPr="00F05900">
        <w:rPr>
          <w:rFonts w:asciiTheme="minorHAnsi" w:hAnsiTheme="minorHAnsi" w:cs="Calibri"/>
          <w:szCs w:val="22"/>
        </w:rPr>
        <w:tab/>
      </w:r>
      <w:r w:rsidR="00C50F4E" w:rsidRPr="00F05900">
        <w:rPr>
          <w:rFonts w:asciiTheme="minorHAnsi" w:hAnsiTheme="minorHAnsi" w:cs="Calibri"/>
          <w:szCs w:val="22"/>
        </w:rPr>
        <w:t>- 75</w:t>
      </w:r>
      <w:r w:rsidRPr="00F05900">
        <w:rPr>
          <w:rFonts w:asciiTheme="minorHAnsi" w:hAnsiTheme="minorHAnsi" w:cs="Calibri"/>
          <w:szCs w:val="22"/>
        </w:rPr>
        <w:t xml:space="preserve"> m</w:t>
      </w:r>
      <w:r w:rsidRPr="00F05900">
        <w:rPr>
          <w:rFonts w:asciiTheme="minorHAnsi" w:hAnsiTheme="minorHAnsi" w:cs="Calibri"/>
          <w:szCs w:val="22"/>
          <w:vertAlign w:val="superscript"/>
        </w:rPr>
        <w:t>2</w:t>
      </w: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- bourání </w:t>
      </w:r>
      <w:r w:rsidR="00C50F4E" w:rsidRPr="00F05900">
        <w:rPr>
          <w:rFonts w:asciiTheme="minorHAnsi" w:hAnsiTheme="minorHAnsi" w:cs="Calibri"/>
          <w:szCs w:val="22"/>
        </w:rPr>
        <w:t>opěrné</w:t>
      </w:r>
      <w:r w:rsidRPr="00F05900">
        <w:rPr>
          <w:rFonts w:asciiTheme="minorHAnsi" w:hAnsiTheme="minorHAnsi" w:cs="Calibri"/>
          <w:szCs w:val="22"/>
        </w:rPr>
        <w:t xml:space="preserve"> zídky š. </w:t>
      </w:r>
      <w:r w:rsidR="00C50F4E" w:rsidRPr="00F05900">
        <w:rPr>
          <w:rFonts w:asciiTheme="minorHAnsi" w:hAnsiTheme="minorHAnsi" w:cs="Calibri"/>
          <w:szCs w:val="22"/>
        </w:rPr>
        <w:t>2</w:t>
      </w:r>
      <w:r w:rsidRPr="00F05900">
        <w:rPr>
          <w:rFonts w:asciiTheme="minorHAnsi" w:hAnsiTheme="minorHAnsi" w:cs="Calibri"/>
          <w:szCs w:val="22"/>
        </w:rPr>
        <w:t xml:space="preserve">00, v. </w:t>
      </w:r>
      <w:r w:rsidR="00C50F4E" w:rsidRPr="00F05900">
        <w:rPr>
          <w:rFonts w:asciiTheme="minorHAnsi" w:hAnsiTheme="minorHAnsi" w:cs="Calibri"/>
          <w:szCs w:val="22"/>
        </w:rPr>
        <w:t>55</w:t>
      </w:r>
      <w:r w:rsidRPr="00F05900">
        <w:rPr>
          <w:rFonts w:asciiTheme="minorHAnsi" w:hAnsiTheme="minorHAnsi" w:cs="Calibri"/>
          <w:szCs w:val="22"/>
        </w:rPr>
        <w:t xml:space="preserve">0 mm a základu š. 300 a v. 800 mm </w:t>
      </w:r>
      <w:r w:rsidR="00C50F4E" w:rsidRPr="00F05900">
        <w:rPr>
          <w:rFonts w:asciiTheme="minorHAnsi" w:hAnsiTheme="minorHAnsi" w:cs="Calibri"/>
          <w:szCs w:val="22"/>
        </w:rPr>
        <w:tab/>
      </w:r>
      <w:r w:rsidR="00C50F4E" w:rsidRPr="00F05900">
        <w:rPr>
          <w:rFonts w:asciiTheme="minorHAnsi" w:hAnsiTheme="minorHAnsi" w:cs="Calibri"/>
          <w:szCs w:val="22"/>
        </w:rPr>
        <w:tab/>
      </w:r>
      <w:r w:rsidR="00CD184B"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 xml:space="preserve">– </w:t>
      </w:r>
      <w:r w:rsidR="00C50F4E" w:rsidRPr="00F05900">
        <w:rPr>
          <w:rFonts w:asciiTheme="minorHAnsi" w:hAnsiTheme="minorHAnsi" w:cs="Calibri"/>
          <w:szCs w:val="22"/>
        </w:rPr>
        <w:t>19</w:t>
      </w:r>
      <w:r w:rsidRPr="00F05900">
        <w:rPr>
          <w:rFonts w:asciiTheme="minorHAnsi" w:hAnsiTheme="minorHAnsi" w:cs="Calibri"/>
          <w:szCs w:val="22"/>
        </w:rPr>
        <w:t xml:space="preserve"> m</w:t>
      </w:r>
    </w:p>
    <w:p w:rsidR="00C50F4E" w:rsidRPr="00F05900" w:rsidRDefault="00C50F4E" w:rsidP="00C50F4E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- znovu položení betonové dlažby </w:t>
      </w:r>
      <w:r w:rsidR="00CD184B" w:rsidRPr="00F05900">
        <w:rPr>
          <w:rFonts w:asciiTheme="minorHAnsi" w:hAnsiTheme="minorHAnsi" w:cs="Calibri"/>
          <w:szCs w:val="22"/>
        </w:rPr>
        <w:t>komunikace</w:t>
      </w:r>
      <w:r w:rsidRPr="00F05900">
        <w:rPr>
          <w:rFonts w:asciiTheme="minorHAnsi" w:hAnsiTheme="minorHAnsi" w:cs="Calibri"/>
          <w:szCs w:val="22"/>
        </w:rPr>
        <w:tab/>
      </w:r>
      <w:r w:rsidR="0079790A" w:rsidRPr="00F05900">
        <w:rPr>
          <w:rFonts w:asciiTheme="minorHAnsi" w:hAnsiTheme="minorHAnsi" w:cs="Calibri"/>
          <w:szCs w:val="22"/>
        </w:rPr>
        <w:t>dvorní plochy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>- 42 m</w:t>
      </w:r>
      <w:r w:rsidRPr="00F05900">
        <w:rPr>
          <w:rFonts w:asciiTheme="minorHAnsi" w:hAnsiTheme="minorHAnsi" w:cs="Calibri"/>
          <w:szCs w:val="22"/>
          <w:vertAlign w:val="superscript"/>
        </w:rPr>
        <w:t>2</w:t>
      </w:r>
    </w:p>
    <w:p w:rsidR="002D15A6" w:rsidRPr="00F05900" w:rsidRDefault="002D15A6" w:rsidP="00C50F4E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- rozebrání </w:t>
      </w:r>
      <w:proofErr w:type="gramStart"/>
      <w:r w:rsidRPr="00F05900">
        <w:rPr>
          <w:rFonts w:asciiTheme="minorHAnsi" w:hAnsiTheme="minorHAnsi" w:cs="Calibri"/>
          <w:szCs w:val="22"/>
        </w:rPr>
        <w:t>obrubníků š.50</w:t>
      </w:r>
      <w:proofErr w:type="gramEnd"/>
      <w:r w:rsidRPr="00F05900">
        <w:rPr>
          <w:rFonts w:asciiTheme="minorHAnsi" w:hAnsiTheme="minorHAnsi" w:cs="Calibri"/>
          <w:szCs w:val="22"/>
        </w:rPr>
        <w:t xml:space="preserve"> mm chodníku podél severní fasády</w:t>
      </w:r>
      <w:r w:rsidR="00F66C2D" w:rsidRPr="00F05900">
        <w:rPr>
          <w:rFonts w:asciiTheme="minorHAnsi" w:hAnsiTheme="minorHAnsi" w:cs="Calibri"/>
          <w:szCs w:val="22"/>
        </w:rPr>
        <w:t>, vč. očištění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 xml:space="preserve">- </w:t>
      </w:r>
      <w:r w:rsidR="00F66C2D" w:rsidRPr="00F05900">
        <w:rPr>
          <w:rFonts w:asciiTheme="minorHAnsi" w:hAnsiTheme="minorHAnsi" w:cs="Calibri"/>
          <w:szCs w:val="22"/>
        </w:rPr>
        <w:t>70</w:t>
      </w:r>
      <w:r w:rsidRPr="00F05900">
        <w:rPr>
          <w:rFonts w:asciiTheme="minorHAnsi" w:hAnsiTheme="minorHAnsi" w:cs="Calibri"/>
          <w:szCs w:val="22"/>
        </w:rPr>
        <w:t xml:space="preserve"> m</w:t>
      </w:r>
    </w:p>
    <w:p w:rsidR="002D15A6" w:rsidRPr="00F05900" w:rsidRDefault="002D15A6" w:rsidP="00C50F4E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- rozebrání dlažby 200/100/60 mm chodníku podél severní fasády 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>- 27 m</w:t>
      </w:r>
      <w:r w:rsidRPr="00F05900">
        <w:rPr>
          <w:rFonts w:asciiTheme="minorHAnsi" w:hAnsiTheme="minorHAnsi" w:cs="Calibri"/>
          <w:szCs w:val="22"/>
          <w:vertAlign w:val="superscript"/>
        </w:rPr>
        <w:t>2</w:t>
      </w:r>
      <w:r w:rsidRPr="00F05900">
        <w:rPr>
          <w:rFonts w:asciiTheme="minorHAnsi" w:hAnsiTheme="minorHAnsi" w:cs="Calibri"/>
          <w:szCs w:val="22"/>
        </w:rPr>
        <w:t xml:space="preserve"> </w:t>
      </w:r>
    </w:p>
    <w:p w:rsidR="00BA4E2D" w:rsidRPr="00F05900" w:rsidRDefault="00F66C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- znovu položení dlažby chodníku </w:t>
      </w:r>
      <w:r w:rsidR="00BA4E2D" w:rsidRPr="00F05900">
        <w:rPr>
          <w:rFonts w:asciiTheme="minorHAnsi" w:hAnsiTheme="minorHAnsi" w:cs="Calibri"/>
          <w:szCs w:val="22"/>
        </w:rPr>
        <w:tab/>
      </w:r>
      <w:r w:rsidR="00BA4E2D"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="00BA4E2D" w:rsidRPr="00F05900">
        <w:rPr>
          <w:rFonts w:asciiTheme="minorHAnsi" w:hAnsiTheme="minorHAnsi" w:cs="Calibri"/>
          <w:szCs w:val="22"/>
        </w:rPr>
        <w:tab/>
      </w:r>
      <w:r w:rsidR="00BA4E2D" w:rsidRPr="00F05900">
        <w:rPr>
          <w:rFonts w:asciiTheme="minorHAnsi" w:hAnsiTheme="minorHAnsi" w:cs="Calibri"/>
          <w:szCs w:val="22"/>
        </w:rPr>
        <w:tab/>
      </w:r>
      <w:r w:rsidR="00BA4E2D" w:rsidRPr="00F05900">
        <w:rPr>
          <w:rFonts w:asciiTheme="minorHAnsi" w:hAnsiTheme="minorHAnsi" w:cs="Calibri"/>
          <w:szCs w:val="22"/>
        </w:rPr>
        <w:tab/>
      </w:r>
      <w:r w:rsidR="00BA4E2D"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>- 27 m</w:t>
      </w:r>
      <w:r w:rsidRPr="00F05900">
        <w:rPr>
          <w:rFonts w:asciiTheme="minorHAnsi" w:hAnsiTheme="minorHAnsi" w:cs="Calibri"/>
          <w:szCs w:val="22"/>
          <w:vertAlign w:val="superscript"/>
        </w:rPr>
        <w:t>2</w:t>
      </w:r>
      <w:r w:rsidR="00BA4E2D" w:rsidRPr="00F05900">
        <w:rPr>
          <w:rFonts w:asciiTheme="minorHAnsi" w:hAnsiTheme="minorHAnsi" w:cs="Calibri"/>
          <w:szCs w:val="22"/>
        </w:rPr>
        <w:tab/>
      </w:r>
    </w:p>
    <w:p w:rsidR="00F66C2D" w:rsidRPr="00F05900" w:rsidRDefault="00F66C2D" w:rsidP="00F66C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- znovu osazení </w:t>
      </w:r>
      <w:proofErr w:type="gramStart"/>
      <w:r w:rsidRPr="00F05900">
        <w:rPr>
          <w:rFonts w:asciiTheme="minorHAnsi" w:hAnsiTheme="minorHAnsi" w:cs="Calibri"/>
          <w:szCs w:val="22"/>
        </w:rPr>
        <w:t>obrubníků š.50</w:t>
      </w:r>
      <w:proofErr w:type="gramEnd"/>
      <w:r w:rsidRPr="00F05900">
        <w:rPr>
          <w:rFonts w:asciiTheme="minorHAnsi" w:hAnsiTheme="minorHAnsi" w:cs="Calibri"/>
          <w:szCs w:val="22"/>
        </w:rPr>
        <w:t xml:space="preserve"> mm chodníku podél severní fasády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>- 70 m</w:t>
      </w:r>
    </w:p>
    <w:p w:rsidR="002D15A6" w:rsidRPr="00F05900" w:rsidRDefault="002D15A6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</w:p>
    <w:p w:rsidR="00F66C2D" w:rsidRPr="00F05900" w:rsidRDefault="00F66C2D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b/>
          <w:szCs w:val="22"/>
        </w:rPr>
      </w:pPr>
      <w:r w:rsidRPr="00F05900">
        <w:rPr>
          <w:rFonts w:asciiTheme="minorHAnsi" w:hAnsiTheme="minorHAnsi" w:cs="Calibri"/>
          <w:b/>
          <w:szCs w:val="22"/>
        </w:rPr>
        <w:t>4.0. Konstrukce</w:t>
      </w:r>
    </w:p>
    <w:p w:rsidR="00BA4E2D" w:rsidRPr="00F05900" w:rsidRDefault="00BA4E2D" w:rsidP="0079790A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Konstrukce jsou navrženy dle TP. </w:t>
      </w:r>
      <w:r w:rsidR="00CA585A" w:rsidRPr="00F05900">
        <w:rPr>
          <w:rFonts w:asciiTheme="minorHAnsi" w:hAnsiTheme="minorHAnsi" w:cs="Calibri"/>
          <w:szCs w:val="22"/>
        </w:rPr>
        <w:t xml:space="preserve">Zemní pláň </w:t>
      </w:r>
      <w:r w:rsidR="002D15A6" w:rsidRPr="00F05900">
        <w:rPr>
          <w:rFonts w:asciiTheme="minorHAnsi" w:hAnsiTheme="minorHAnsi" w:cs="Calibri"/>
          <w:szCs w:val="22"/>
        </w:rPr>
        <w:t xml:space="preserve">pojízdné komunikace </w:t>
      </w:r>
      <w:r w:rsidR="00CA585A" w:rsidRPr="00F05900">
        <w:rPr>
          <w:rFonts w:asciiTheme="minorHAnsi" w:hAnsiTheme="minorHAnsi" w:cs="Calibri"/>
          <w:szCs w:val="22"/>
        </w:rPr>
        <w:t xml:space="preserve">bude mít parametry </w:t>
      </w:r>
      <w:proofErr w:type="spellStart"/>
      <w:r w:rsidR="00CA585A" w:rsidRPr="00F05900">
        <w:rPr>
          <w:rFonts w:asciiTheme="minorHAnsi" w:hAnsiTheme="minorHAnsi" w:cs="Calibri"/>
          <w:szCs w:val="22"/>
        </w:rPr>
        <w:t>Edef</w:t>
      </w:r>
      <w:proofErr w:type="spellEnd"/>
      <w:r w:rsidR="00CA585A" w:rsidRPr="00F05900">
        <w:rPr>
          <w:rFonts w:asciiTheme="minorHAnsi" w:hAnsiTheme="minorHAnsi" w:cs="Calibri"/>
          <w:szCs w:val="22"/>
        </w:rPr>
        <w:t xml:space="preserve">, 2 ≥ 45 </w:t>
      </w:r>
      <w:proofErr w:type="spellStart"/>
      <w:r w:rsidR="00CA585A" w:rsidRPr="00F05900">
        <w:rPr>
          <w:rFonts w:asciiTheme="minorHAnsi" w:hAnsiTheme="minorHAnsi" w:cs="Calibri"/>
          <w:szCs w:val="22"/>
        </w:rPr>
        <w:t>MPa</w:t>
      </w:r>
      <w:proofErr w:type="spellEnd"/>
      <w:r w:rsidR="00CA585A" w:rsidRPr="00F05900">
        <w:rPr>
          <w:rFonts w:asciiTheme="minorHAnsi" w:hAnsiTheme="minorHAnsi" w:cs="Calibri"/>
          <w:szCs w:val="22"/>
        </w:rPr>
        <w:t xml:space="preserve">, </w:t>
      </w:r>
      <w:proofErr w:type="spellStart"/>
      <w:r w:rsidR="00CA585A" w:rsidRPr="00F05900">
        <w:rPr>
          <w:rFonts w:asciiTheme="minorHAnsi" w:hAnsiTheme="minorHAnsi" w:cs="Calibri"/>
          <w:szCs w:val="22"/>
        </w:rPr>
        <w:t>Edef</w:t>
      </w:r>
      <w:proofErr w:type="spellEnd"/>
      <w:r w:rsidR="00CA585A" w:rsidRPr="00F05900">
        <w:rPr>
          <w:rFonts w:asciiTheme="minorHAnsi" w:hAnsiTheme="minorHAnsi" w:cs="Calibri"/>
          <w:szCs w:val="22"/>
        </w:rPr>
        <w:t xml:space="preserve">, 2/ </w:t>
      </w:r>
      <w:proofErr w:type="spellStart"/>
      <w:r w:rsidR="00CA585A" w:rsidRPr="00F05900">
        <w:rPr>
          <w:rFonts w:asciiTheme="minorHAnsi" w:hAnsiTheme="minorHAnsi" w:cs="Calibri"/>
          <w:szCs w:val="22"/>
        </w:rPr>
        <w:t>Edef</w:t>
      </w:r>
      <w:proofErr w:type="spellEnd"/>
      <w:r w:rsidR="00CA585A" w:rsidRPr="00F05900">
        <w:rPr>
          <w:rFonts w:asciiTheme="minorHAnsi" w:hAnsiTheme="minorHAnsi" w:cs="Calibri"/>
          <w:szCs w:val="22"/>
        </w:rPr>
        <w:t xml:space="preserve">, 1 &lt; 2,5. </w:t>
      </w:r>
      <w:r w:rsidR="0079790A" w:rsidRPr="00F05900">
        <w:rPr>
          <w:rFonts w:asciiTheme="minorHAnsi" w:hAnsiTheme="minorHAnsi" w:cs="Calibri"/>
          <w:szCs w:val="22"/>
        </w:rPr>
        <w:t xml:space="preserve">Požadavek na zhutnění </w:t>
      </w:r>
      <w:proofErr w:type="spellStart"/>
      <w:r w:rsidR="0079790A" w:rsidRPr="00F05900">
        <w:rPr>
          <w:rFonts w:asciiTheme="minorHAnsi" w:hAnsiTheme="minorHAnsi" w:cs="Calibri"/>
          <w:szCs w:val="22"/>
        </w:rPr>
        <w:t>pochůzí</w:t>
      </w:r>
      <w:proofErr w:type="spellEnd"/>
      <w:r w:rsidR="0079790A" w:rsidRPr="00F05900">
        <w:rPr>
          <w:rFonts w:asciiTheme="minorHAnsi" w:hAnsiTheme="minorHAnsi" w:cs="Calibri"/>
          <w:szCs w:val="22"/>
        </w:rPr>
        <w:t xml:space="preserve"> komunikace je </w:t>
      </w:r>
      <w:proofErr w:type="spellStart"/>
      <w:r w:rsidR="0079790A" w:rsidRPr="00F05900">
        <w:rPr>
          <w:rFonts w:asciiTheme="minorHAnsi" w:hAnsiTheme="minorHAnsi" w:cs="Calibri"/>
          <w:szCs w:val="22"/>
        </w:rPr>
        <w:t>Edef</w:t>
      </w:r>
      <w:proofErr w:type="spellEnd"/>
      <w:r w:rsidR="0079790A" w:rsidRPr="00F05900">
        <w:rPr>
          <w:rFonts w:asciiTheme="minorHAnsi" w:hAnsiTheme="minorHAnsi" w:cs="Calibri"/>
          <w:szCs w:val="22"/>
        </w:rPr>
        <w:t xml:space="preserve">, 2 ≥ </w:t>
      </w:r>
      <w:r w:rsidR="00F66C2D" w:rsidRPr="00F05900">
        <w:rPr>
          <w:rFonts w:asciiTheme="minorHAnsi" w:hAnsiTheme="minorHAnsi" w:cs="Calibri"/>
          <w:szCs w:val="22"/>
        </w:rPr>
        <w:t>30</w:t>
      </w:r>
      <w:r w:rsidR="0079790A" w:rsidRPr="00F05900">
        <w:rPr>
          <w:rFonts w:asciiTheme="minorHAnsi" w:hAnsiTheme="minorHAnsi" w:cs="Calibri"/>
          <w:szCs w:val="22"/>
        </w:rPr>
        <w:t xml:space="preserve"> </w:t>
      </w:r>
      <w:proofErr w:type="spellStart"/>
      <w:r w:rsidR="0079790A" w:rsidRPr="00F05900">
        <w:rPr>
          <w:rFonts w:asciiTheme="minorHAnsi" w:hAnsiTheme="minorHAnsi" w:cs="Calibri"/>
          <w:szCs w:val="22"/>
        </w:rPr>
        <w:t>MPa</w:t>
      </w:r>
      <w:proofErr w:type="spellEnd"/>
      <w:r w:rsidR="0079790A" w:rsidRPr="00F05900">
        <w:rPr>
          <w:rFonts w:asciiTheme="minorHAnsi" w:hAnsiTheme="minorHAnsi" w:cs="Calibri"/>
          <w:szCs w:val="22"/>
        </w:rPr>
        <w:t xml:space="preserve">, </w:t>
      </w:r>
      <w:proofErr w:type="spellStart"/>
      <w:r w:rsidR="0079790A" w:rsidRPr="00F05900">
        <w:rPr>
          <w:rFonts w:asciiTheme="minorHAnsi" w:hAnsiTheme="minorHAnsi" w:cs="Calibri"/>
          <w:szCs w:val="22"/>
        </w:rPr>
        <w:t>Edef</w:t>
      </w:r>
      <w:proofErr w:type="spellEnd"/>
      <w:r w:rsidR="0079790A" w:rsidRPr="00F05900">
        <w:rPr>
          <w:rFonts w:asciiTheme="minorHAnsi" w:hAnsiTheme="minorHAnsi" w:cs="Calibri"/>
          <w:szCs w:val="22"/>
        </w:rPr>
        <w:t xml:space="preserve">, 2/ </w:t>
      </w:r>
      <w:proofErr w:type="spellStart"/>
      <w:r w:rsidR="0079790A" w:rsidRPr="00F05900">
        <w:rPr>
          <w:rFonts w:asciiTheme="minorHAnsi" w:hAnsiTheme="minorHAnsi" w:cs="Calibri"/>
          <w:szCs w:val="22"/>
        </w:rPr>
        <w:t>Edef</w:t>
      </w:r>
      <w:proofErr w:type="spellEnd"/>
      <w:r w:rsidR="0079790A" w:rsidRPr="00F05900">
        <w:rPr>
          <w:rFonts w:asciiTheme="minorHAnsi" w:hAnsiTheme="minorHAnsi" w:cs="Calibri"/>
          <w:szCs w:val="22"/>
        </w:rPr>
        <w:t xml:space="preserve">, 1 &lt;2,5. </w:t>
      </w:r>
      <w:r w:rsidR="00CA585A" w:rsidRPr="00F05900">
        <w:rPr>
          <w:rFonts w:asciiTheme="minorHAnsi" w:hAnsiTheme="minorHAnsi" w:cs="Calibri"/>
          <w:szCs w:val="22"/>
        </w:rPr>
        <w:t xml:space="preserve">Předpokládá se dostatečná únosnost podloží. </w:t>
      </w:r>
      <w:r w:rsidRPr="00F05900">
        <w:rPr>
          <w:rFonts w:asciiTheme="minorHAnsi" w:hAnsiTheme="minorHAnsi" w:cs="Calibri"/>
          <w:szCs w:val="22"/>
        </w:rPr>
        <w:t xml:space="preserve">V případě nedostatečně únosné zeminy, bude nutné upravit v úrovni aktivní zóny vlastnosti zeminy v podloží. </w:t>
      </w:r>
    </w:p>
    <w:p w:rsidR="003A44CA" w:rsidRPr="00F05900" w:rsidRDefault="003A44CA" w:rsidP="00BA4E2D">
      <w:pPr>
        <w:jc w:val="both"/>
        <w:outlineLvl w:val="0"/>
        <w:rPr>
          <w:rFonts w:asciiTheme="minorHAnsi" w:hAnsiTheme="minorHAnsi" w:cs="Calibri"/>
          <w:szCs w:val="22"/>
        </w:rPr>
      </w:pP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Skladba </w:t>
      </w:r>
      <w:r w:rsidR="002D15A6" w:rsidRPr="00F05900">
        <w:rPr>
          <w:rFonts w:asciiTheme="minorHAnsi" w:hAnsiTheme="minorHAnsi" w:cs="Calibri"/>
          <w:szCs w:val="22"/>
        </w:rPr>
        <w:t xml:space="preserve">pojízdné </w:t>
      </w:r>
      <w:r w:rsidRPr="00F05900">
        <w:rPr>
          <w:rFonts w:asciiTheme="minorHAnsi" w:hAnsiTheme="minorHAnsi" w:cs="Calibri"/>
          <w:szCs w:val="22"/>
        </w:rPr>
        <w:t>komunikace</w:t>
      </w: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- </w:t>
      </w:r>
      <w:r w:rsidR="00CA585A" w:rsidRPr="00F05900">
        <w:rPr>
          <w:rFonts w:asciiTheme="minorHAnsi" w:hAnsiTheme="minorHAnsi" w:cs="Calibri"/>
          <w:szCs w:val="22"/>
        </w:rPr>
        <w:t>betonová dlažba</w:t>
      </w:r>
      <w:r w:rsidR="002D15A6" w:rsidRPr="00F05900">
        <w:rPr>
          <w:rFonts w:asciiTheme="minorHAnsi" w:hAnsiTheme="minorHAnsi" w:cs="Calibri"/>
          <w:szCs w:val="22"/>
        </w:rPr>
        <w:t xml:space="preserve"> (bude použita stávající dlažba)</w:t>
      </w:r>
      <w:r w:rsidR="00CA585A"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>DL</w:t>
      </w:r>
      <w:r w:rsidR="002D15A6" w:rsidRPr="00F05900">
        <w:rPr>
          <w:rFonts w:asciiTheme="minorHAnsi" w:hAnsiTheme="minorHAnsi" w:cs="Calibri"/>
          <w:szCs w:val="22"/>
        </w:rPr>
        <w:t>8</w:t>
      </w:r>
      <w:r w:rsidRPr="00F05900">
        <w:rPr>
          <w:rFonts w:asciiTheme="minorHAnsi" w:hAnsiTheme="minorHAnsi" w:cs="Calibri"/>
          <w:szCs w:val="22"/>
        </w:rPr>
        <w:t>0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="00CA585A" w:rsidRPr="00F05900">
        <w:rPr>
          <w:rFonts w:asciiTheme="minorHAnsi" w:hAnsiTheme="minorHAnsi" w:cs="Calibri"/>
          <w:szCs w:val="22"/>
        </w:rPr>
        <w:t>8</w:t>
      </w:r>
      <w:r w:rsidRPr="00F05900">
        <w:rPr>
          <w:rFonts w:asciiTheme="minorHAnsi" w:hAnsiTheme="minorHAnsi" w:cs="Calibri"/>
          <w:szCs w:val="22"/>
        </w:rPr>
        <w:t>0 mm</w:t>
      </w: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>- drť 4 – 8 mm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>L30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>30 mm</w:t>
      </w:r>
    </w:p>
    <w:p w:rsidR="00CA585A" w:rsidRPr="00F05900" w:rsidRDefault="00CA585A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>- kamenivo zpevněné cementem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 xml:space="preserve">SC0/32 </w:t>
      </w:r>
      <w:proofErr w:type="gramStart"/>
      <w:r w:rsidRPr="00F05900">
        <w:rPr>
          <w:rFonts w:asciiTheme="minorHAnsi" w:hAnsiTheme="minorHAnsi" w:cs="Calibri"/>
          <w:szCs w:val="22"/>
        </w:rPr>
        <w:t>C8/10 ( KSC</w:t>
      </w:r>
      <w:proofErr w:type="gramEnd"/>
      <w:r w:rsidRPr="00F05900">
        <w:rPr>
          <w:rFonts w:asciiTheme="minorHAnsi" w:hAnsiTheme="minorHAnsi" w:cs="Calibri"/>
          <w:szCs w:val="22"/>
        </w:rPr>
        <w:t xml:space="preserve"> I)</w:t>
      </w:r>
      <w:r w:rsidRPr="00F05900">
        <w:rPr>
          <w:rFonts w:asciiTheme="minorHAnsi" w:hAnsiTheme="minorHAnsi" w:cs="Calibri"/>
          <w:szCs w:val="22"/>
        </w:rPr>
        <w:tab/>
        <w:t>140 mm</w:t>
      </w: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lastRenderedPageBreak/>
        <w:t xml:space="preserve">- </w:t>
      </w:r>
      <w:proofErr w:type="spellStart"/>
      <w:r w:rsidRPr="00F05900">
        <w:rPr>
          <w:rFonts w:asciiTheme="minorHAnsi" w:hAnsiTheme="minorHAnsi" w:cs="Calibri"/>
          <w:szCs w:val="22"/>
        </w:rPr>
        <w:t>štěrkodrť</w:t>
      </w:r>
      <w:proofErr w:type="spellEnd"/>
      <w:r w:rsidRPr="00F05900">
        <w:rPr>
          <w:rFonts w:asciiTheme="minorHAnsi" w:hAnsiTheme="minorHAnsi" w:cs="Calibri"/>
          <w:szCs w:val="22"/>
        </w:rPr>
        <w:tab/>
        <w:t xml:space="preserve">    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="00CA585A" w:rsidRPr="00F05900">
        <w:rPr>
          <w:rFonts w:asciiTheme="minorHAnsi" w:hAnsiTheme="minorHAnsi" w:cs="Calibri"/>
          <w:szCs w:val="22"/>
        </w:rPr>
        <w:t>ŠDB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="00CA585A" w:rsidRPr="00F05900">
        <w:rPr>
          <w:rFonts w:asciiTheme="minorHAnsi" w:hAnsiTheme="minorHAnsi" w:cs="Calibri"/>
          <w:szCs w:val="22"/>
        </w:rPr>
        <w:t>15</w:t>
      </w:r>
      <w:r w:rsidRPr="00F05900">
        <w:rPr>
          <w:rFonts w:asciiTheme="minorHAnsi" w:hAnsiTheme="minorHAnsi" w:cs="Calibri"/>
          <w:szCs w:val="22"/>
        </w:rPr>
        <w:t>0 mm</w:t>
      </w:r>
    </w:p>
    <w:p w:rsidR="00BA4E2D" w:rsidRPr="00F05900" w:rsidRDefault="00BA4E2D" w:rsidP="00BA4E2D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E6658C" w:rsidRPr="00F05900" w:rsidRDefault="00BA4E2D" w:rsidP="00BA4E2D">
      <w:pPr>
        <w:jc w:val="both"/>
        <w:outlineLvl w:val="0"/>
        <w:rPr>
          <w:rFonts w:asciiTheme="minorHAnsi" w:hAnsiTheme="minorHAnsi" w:cs="Arial"/>
          <w:bCs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  celkem</w:t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</w:r>
      <w:r w:rsidRPr="00F05900">
        <w:rPr>
          <w:rFonts w:asciiTheme="minorHAnsi" w:hAnsiTheme="minorHAnsi" w:cs="Calibri"/>
          <w:szCs w:val="22"/>
        </w:rPr>
        <w:tab/>
        <w:t xml:space="preserve">                      </w:t>
      </w:r>
      <w:r w:rsidRPr="00F05900">
        <w:rPr>
          <w:rFonts w:asciiTheme="minorHAnsi" w:hAnsiTheme="minorHAnsi" w:cs="Calibri"/>
          <w:szCs w:val="22"/>
        </w:rPr>
        <w:tab/>
      </w:r>
      <w:r w:rsidR="00CA585A" w:rsidRPr="00F05900">
        <w:rPr>
          <w:rFonts w:asciiTheme="minorHAnsi" w:hAnsiTheme="minorHAnsi" w:cs="Calibri"/>
          <w:szCs w:val="22"/>
        </w:rPr>
        <w:t>40</w:t>
      </w:r>
      <w:r w:rsidRPr="00F05900">
        <w:rPr>
          <w:rFonts w:asciiTheme="minorHAnsi" w:hAnsiTheme="minorHAnsi" w:cs="Calibri"/>
          <w:szCs w:val="22"/>
        </w:rPr>
        <w:t>0 mm</w:t>
      </w:r>
    </w:p>
    <w:p w:rsidR="00E6658C" w:rsidRPr="00F05900" w:rsidRDefault="00E6658C" w:rsidP="00E6658C">
      <w:pPr>
        <w:jc w:val="both"/>
        <w:outlineLvl w:val="0"/>
        <w:rPr>
          <w:rFonts w:asciiTheme="minorHAnsi" w:hAnsiTheme="minorHAnsi" w:cs="Arial"/>
          <w:b/>
          <w:bCs/>
          <w:szCs w:val="22"/>
        </w:rPr>
      </w:pPr>
    </w:p>
    <w:p w:rsidR="002D15A6" w:rsidRPr="00F05900" w:rsidRDefault="002D15A6" w:rsidP="002D15A6">
      <w:pPr>
        <w:jc w:val="both"/>
        <w:outlineLvl w:val="0"/>
        <w:rPr>
          <w:rFonts w:asciiTheme="minorHAnsi" w:hAnsiTheme="minorHAnsi" w:cs="Calibri"/>
          <w:szCs w:val="22"/>
        </w:rPr>
      </w:pPr>
      <w:r w:rsidRPr="00F05900">
        <w:rPr>
          <w:rFonts w:asciiTheme="minorHAnsi" w:hAnsiTheme="minorHAnsi" w:cs="Calibri"/>
          <w:szCs w:val="22"/>
        </w:rPr>
        <w:t xml:space="preserve">Skladba </w:t>
      </w:r>
      <w:r w:rsidR="00F66C2D" w:rsidRPr="00F05900">
        <w:rPr>
          <w:rFonts w:asciiTheme="minorHAnsi" w:hAnsiTheme="minorHAnsi" w:cs="Calibri"/>
          <w:szCs w:val="22"/>
        </w:rPr>
        <w:t>chodníku</w:t>
      </w:r>
    </w:p>
    <w:p w:rsidR="002D15A6" w:rsidRPr="00F05900" w:rsidRDefault="002D15A6" w:rsidP="002D15A6">
      <w:pPr>
        <w:jc w:val="both"/>
        <w:outlineLvl w:val="0"/>
        <w:rPr>
          <w:rFonts w:asciiTheme="minorHAnsi" w:hAnsiTheme="minorHAnsi" w:cs="Arial"/>
          <w:bCs/>
          <w:szCs w:val="22"/>
        </w:rPr>
      </w:pPr>
      <w:r w:rsidRPr="00F05900">
        <w:rPr>
          <w:rFonts w:asciiTheme="minorHAnsi" w:hAnsiTheme="minorHAnsi" w:cs="Arial"/>
          <w:bCs/>
          <w:szCs w:val="22"/>
        </w:rPr>
        <w:t xml:space="preserve">betonová dlažba 200/100 </w:t>
      </w:r>
      <w:r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ab/>
        <w:t xml:space="preserve">DL I </w:t>
      </w:r>
      <w:r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 xml:space="preserve">60 mm </w:t>
      </w:r>
    </w:p>
    <w:p w:rsidR="002D15A6" w:rsidRPr="00F05900" w:rsidRDefault="002D15A6" w:rsidP="002D15A6">
      <w:pPr>
        <w:jc w:val="both"/>
        <w:outlineLvl w:val="0"/>
        <w:rPr>
          <w:rFonts w:asciiTheme="minorHAnsi" w:hAnsiTheme="minorHAnsi" w:cs="Arial"/>
          <w:bCs/>
          <w:szCs w:val="22"/>
        </w:rPr>
      </w:pPr>
      <w:r w:rsidRPr="00F05900">
        <w:rPr>
          <w:rFonts w:asciiTheme="minorHAnsi" w:hAnsiTheme="minorHAnsi" w:cs="Arial"/>
          <w:bCs/>
          <w:szCs w:val="22"/>
        </w:rPr>
        <w:t xml:space="preserve">podkladní lože 4-8 </w:t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 xml:space="preserve">L </w:t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 xml:space="preserve">40 mm </w:t>
      </w:r>
    </w:p>
    <w:p w:rsidR="0079790A" w:rsidRPr="00F05900" w:rsidRDefault="002D15A6" w:rsidP="0079790A">
      <w:pPr>
        <w:outlineLvl w:val="0"/>
        <w:rPr>
          <w:rFonts w:asciiTheme="minorHAnsi" w:hAnsiTheme="minorHAnsi" w:cs="Calibri"/>
          <w:szCs w:val="22"/>
        </w:rPr>
      </w:pPr>
      <w:proofErr w:type="spellStart"/>
      <w:r w:rsidRPr="00F05900">
        <w:rPr>
          <w:rFonts w:asciiTheme="minorHAnsi" w:hAnsiTheme="minorHAnsi" w:cs="Arial"/>
          <w:bCs/>
          <w:szCs w:val="22"/>
        </w:rPr>
        <w:t>štěrkodrť</w:t>
      </w:r>
      <w:proofErr w:type="spellEnd"/>
      <w:r w:rsidRPr="00F05900">
        <w:rPr>
          <w:rFonts w:asciiTheme="minorHAnsi" w:hAnsiTheme="minorHAnsi" w:cs="Arial"/>
          <w:bCs/>
          <w:szCs w:val="22"/>
        </w:rPr>
        <w:t xml:space="preserve"> </w:t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 xml:space="preserve">ŠDB </w:t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 xml:space="preserve">min. 150 mm </w:t>
      </w:r>
      <w:r w:rsidR="0079790A" w:rsidRPr="00F05900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79790A" w:rsidRPr="00F05900">
        <w:rPr>
          <w:rFonts w:asciiTheme="minorHAnsi" w:hAnsiTheme="minorHAnsi" w:cs="Calibri"/>
          <w:szCs w:val="22"/>
        </w:rPr>
        <w:t>…..</w:t>
      </w:r>
      <w:proofErr w:type="gramEnd"/>
    </w:p>
    <w:p w:rsidR="002D15A6" w:rsidRPr="00F05900" w:rsidRDefault="002D15A6" w:rsidP="0079790A">
      <w:pPr>
        <w:outlineLvl w:val="0"/>
        <w:rPr>
          <w:rFonts w:asciiTheme="minorHAnsi" w:hAnsiTheme="minorHAnsi" w:cs="Arial"/>
          <w:bCs/>
          <w:szCs w:val="22"/>
        </w:rPr>
      </w:pPr>
      <w:r w:rsidRPr="00F05900">
        <w:rPr>
          <w:rFonts w:asciiTheme="minorHAnsi" w:hAnsiTheme="minorHAnsi" w:cs="Arial"/>
          <w:bCs/>
          <w:szCs w:val="22"/>
        </w:rPr>
        <w:t xml:space="preserve">celkem </w:t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="0079790A" w:rsidRPr="00F05900">
        <w:rPr>
          <w:rFonts w:asciiTheme="minorHAnsi" w:hAnsiTheme="minorHAnsi" w:cs="Arial"/>
          <w:bCs/>
          <w:szCs w:val="22"/>
        </w:rPr>
        <w:tab/>
      </w:r>
      <w:r w:rsidRPr="00F05900">
        <w:rPr>
          <w:rFonts w:asciiTheme="minorHAnsi" w:hAnsiTheme="minorHAnsi" w:cs="Arial"/>
          <w:bCs/>
          <w:szCs w:val="22"/>
        </w:rPr>
        <w:t>250 mm</w:t>
      </w:r>
    </w:p>
    <w:p w:rsidR="002D15A6" w:rsidRPr="00F05900" w:rsidRDefault="002D15A6" w:rsidP="002D15A6">
      <w:pPr>
        <w:jc w:val="both"/>
        <w:outlineLvl w:val="0"/>
        <w:rPr>
          <w:rFonts w:asciiTheme="minorHAnsi" w:hAnsiTheme="minorHAnsi" w:cs="Arial"/>
          <w:b/>
          <w:bCs/>
          <w:szCs w:val="22"/>
        </w:rPr>
      </w:pPr>
    </w:p>
    <w:p w:rsidR="00F66C2D" w:rsidRPr="00F05900" w:rsidRDefault="00F66C2D" w:rsidP="002D15A6">
      <w:pPr>
        <w:jc w:val="both"/>
        <w:outlineLvl w:val="0"/>
        <w:rPr>
          <w:rFonts w:asciiTheme="minorHAnsi" w:hAnsiTheme="minorHAnsi" w:cs="Arial"/>
          <w:b/>
          <w:bCs/>
          <w:szCs w:val="22"/>
        </w:rPr>
      </w:pPr>
    </w:p>
    <w:p w:rsidR="00E6658C" w:rsidRPr="00F05900" w:rsidRDefault="00323684" w:rsidP="00E6658C">
      <w:pPr>
        <w:jc w:val="both"/>
        <w:outlineLvl w:val="0"/>
        <w:rPr>
          <w:rFonts w:asciiTheme="minorHAnsi" w:hAnsiTheme="minorHAnsi" w:cs="Arial"/>
          <w:b/>
          <w:szCs w:val="22"/>
        </w:rPr>
      </w:pPr>
      <w:r w:rsidRPr="00F05900">
        <w:rPr>
          <w:rFonts w:asciiTheme="minorHAnsi" w:hAnsiTheme="minorHAnsi" w:cs="Arial"/>
          <w:b/>
          <w:bCs/>
          <w:szCs w:val="22"/>
        </w:rPr>
        <w:t>5</w:t>
      </w:r>
      <w:r w:rsidR="00E6658C" w:rsidRPr="00F05900">
        <w:rPr>
          <w:rFonts w:asciiTheme="minorHAnsi" w:hAnsiTheme="minorHAnsi" w:cs="Arial"/>
          <w:b/>
          <w:bCs/>
          <w:szCs w:val="22"/>
        </w:rPr>
        <w:t>.0 Bezpečnost a ochrana</w:t>
      </w:r>
      <w:r w:rsidR="00E6658C" w:rsidRPr="00F05900">
        <w:rPr>
          <w:rFonts w:asciiTheme="minorHAnsi" w:hAnsiTheme="minorHAnsi" w:cs="Arial"/>
          <w:b/>
          <w:szCs w:val="22"/>
        </w:rPr>
        <w:t xml:space="preserve"> zdraví při práci</w:t>
      </w:r>
    </w:p>
    <w:p w:rsidR="000C4FE2" w:rsidRPr="00784050" w:rsidRDefault="00E6658C" w:rsidP="00EB6E6D">
      <w:pPr>
        <w:jc w:val="both"/>
        <w:rPr>
          <w:rFonts w:asciiTheme="minorHAnsi" w:hAnsiTheme="minorHAnsi"/>
          <w:szCs w:val="22"/>
        </w:rPr>
      </w:pPr>
      <w:r w:rsidRPr="00F05900">
        <w:rPr>
          <w:rFonts w:asciiTheme="minorHAnsi" w:hAnsiTheme="minorHAnsi" w:cs="Arial"/>
          <w:szCs w:val="22"/>
        </w:rPr>
        <w:t xml:space="preserve">Při provádění stavebních prací je nutno dodržovat vyhlášku č. 363/2005 Sb. Českého úřadu bezpečnosti práce a Českého báňského úřadu o bezpečnosti práce a technických zařízení při stavebních </w:t>
      </w:r>
      <w:proofErr w:type="spellStart"/>
      <w:r w:rsidRPr="00F05900">
        <w:rPr>
          <w:rFonts w:asciiTheme="minorHAnsi" w:hAnsiTheme="minorHAnsi" w:cs="Arial"/>
          <w:szCs w:val="22"/>
        </w:rPr>
        <w:t>pracech</w:t>
      </w:r>
      <w:proofErr w:type="spellEnd"/>
      <w:r w:rsidRPr="00F05900">
        <w:rPr>
          <w:rFonts w:asciiTheme="minorHAnsi" w:hAnsiTheme="minorHAnsi" w:cs="Arial"/>
          <w:szCs w:val="22"/>
        </w:rPr>
        <w:t xml:space="preserve"> a další platné předpisy, zejména NV 591/2006 a 309/2006 Sb. Výstavba bude prováděna odbornou firmou mající oprávnění pro provádění staveb. Všichni zaměstnanci budou při zahájením </w:t>
      </w:r>
      <w:r w:rsidRPr="00784050">
        <w:rPr>
          <w:rFonts w:asciiTheme="minorHAnsi" w:hAnsiTheme="minorHAnsi" w:cs="Arial"/>
          <w:szCs w:val="22"/>
        </w:rPr>
        <w:t xml:space="preserve">pracovního poměru proškoleni o bezpečnosti práce a používání pracovních ochranných pomůcek. Po dobu výstavby i po dobu provozu musí být zajištěn volný přístup k únikovým východům, uzávěrům </w:t>
      </w:r>
      <w:bookmarkStart w:id="0" w:name="_GoBack"/>
      <w:bookmarkEnd w:id="0"/>
      <w:r w:rsidRPr="00784050">
        <w:rPr>
          <w:rFonts w:asciiTheme="minorHAnsi" w:hAnsiTheme="minorHAnsi" w:cs="Arial"/>
          <w:szCs w:val="22"/>
        </w:rPr>
        <w:t>médií, rozvaděčům a požárním hydrantům.</w:t>
      </w:r>
    </w:p>
    <w:sectPr w:rsidR="000C4FE2" w:rsidRPr="00784050" w:rsidSect="00E6658C">
      <w:pgSz w:w="11906" w:h="16838" w:code="9"/>
      <w:pgMar w:top="1241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D0" w:rsidRDefault="00B33CD0" w:rsidP="00E6658C">
      <w:r>
        <w:separator/>
      </w:r>
    </w:p>
  </w:endnote>
  <w:endnote w:type="continuationSeparator" w:id="0">
    <w:p w:rsidR="00B33CD0" w:rsidRDefault="00B33CD0" w:rsidP="00E6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D0" w:rsidRDefault="00B33CD0" w:rsidP="00E6658C">
      <w:r>
        <w:separator/>
      </w:r>
    </w:p>
  </w:footnote>
  <w:footnote w:type="continuationSeparator" w:id="0">
    <w:p w:rsidR="00B33CD0" w:rsidRDefault="00B33CD0" w:rsidP="00E6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59BE"/>
    <w:multiLevelType w:val="multilevel"/>
    <w:tmpl w:val="AFCC9C8E"/>
    <w:lvl w:ilvl="0">
      <w:start w:val="1"/>
      <w:numFmt w:val="ordinal"/>
      <w:lvlText w:val="%1"/>
      <w:lvlJc w:val="left"/>
      <w:pPr>
        <w:tabs>
          <w:tab w:val="num" w:pos="454"/>
        </w:tabs>
        <w:ind w:left="284" w:hanging="284"/>
      </w:pPr>
      <w:rPr>
        <w:rFonts w:hint="default"/>
        <w:szCs w:val="28"/>
        <w:u w:val="none"/>
      </w:rPr>
    </w:lvl>
    <w:lvl w:ilvl="1">
      <w:start w:val="1"/>
      <w:numFmt w:val="ordinal"/>
      <w:lvlText w:val="%1%2"/>
      <w:lvlJc w:val="left"/>
      <w:pPr>
        <w:tabs>
          <w:tab w:val="num" w:pos="1305"/>
        </w:tabs>
        <w:ind w:left="1305" w:hanging="737"/>
      </w:pPr>
      <w:rPr>
        <w:rFonts w:hint="default"/>
        <w:b/>
        <w:i w:val="0"/>
        <w:u w:val="none"/>
      </w:rPr>
    </w:lvl>
    <w:lvl w:ilvl="2">
      <w:start w:val="1"/>
      <w:numFmt w:val="ordinal"/>
      <w:lvlText w:val="%1%2%3"/>
      <w:lvlJc w:val="left"/>
      <w:pPr>
        <w:tabs>
          <w:tab w:val="num" w:pos="907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8C"/>
    <w:rsid w:val="0000672F"/>
    <w:rsid w:val="00012C2A"/>
    <w:rsid w:val="00026EBC"/>
    <w:rsid w:val="000552AA"/>
    <w:rsid w:val="00081B54"/>
    <w:rsid w:val="000C4FE2"/>
    <w:rsid w:val="000D1F45"/>
    <w:rsid w:val="000E7395"/>
    <w:rsid w:val="000F4BAC"/>
    <w:rsid w:val="001257DD"/>
    <w:rsid w:val="0013746A"/>
    <w:rsid w:val="001B1905"/>
    <w:rsid w:val="001B6ED7"/>
    <w:rsid w:val="001C7C1A"/>
    <w:rsid w:val="002008F3"/>
    <w:rsid w:val="00217486"/>
    <w:rsid w:val="0022106F"/>
    <w:rsid w:val="00235EE5"/>
    <w:rsid w:val="0025621B"/>
    <w:rsid w:val="002929C3"/>
    <w:rsid w:val="002B03EF"/>
    <w:rsid w:val="002B77D0"/>
    <w:rsid w:val="002D15A6"/>
    <w:rsid w:val="00320659"/>
    <w:rsid w:val="00323684"/>
    <w:rsid w:val="00386730"/>
    <w:rsid w:val="00387D8F"/>
    <w:rsid w:val="00391EC4"/>
    <w:rsid w:val="003A2110"/>
    <w:rsid w:val="003A44CA"/>
    <w:rsid w:val="003A533E"/>
    <w:rsid w:val="00412F12"/>
    <w:rsid w:val="004157D1"/>
    <w:rsid w:val="00417B58"/>
    <w:rsid w:val="004C493F"/>
    <w:rsid w:val="004C4F15"/>
    <w:rsid w:val="004D366C"/>
    <w:rsid w:val="004D763E"/>
    <w:rsid w:val="004F78D7"/>
    <w:rsid w:val="00513D8F"/>
    <w:rsid w:val="00515818"/>
    <w:rsid w:val="00532406"/>
    <w:rsid w:val="00545761"/>
    <w:rsid w:val="00560AD8"/>
    <w:rsid w:val="005717D9"/>
    <w:rsid w:val="005E0181"/>
    <w:rsid w:val="0060769E"/>
    <w:rsid w:val="00624746"/>
    <w:rsid w:val="00654D94"/>
    <w:rsid w:val="00692995"/>
    <w:rsid w:val="006B14E0"/>
    <w:rsid w:val="0073198B"/>
    <w:rsid w:val="00784050"/>
    <w:rsid w:val="0079790A"/>
    <w:rsid w:val="007A373E"/>
    <w:rsid w:val="007B3B03"/>
    <w:rsid w:val="007C14C9"/>
    <w:rsid w:val="007D44EB"/>
    <w:rsid w:val="007F0C07"/>
    <w:rsid w:val="0081483F"/>
    <w:rsid w:val="008162DB"/>
    <w:rsid w:val="008A5DD6"/>
    <w:rsid w:val="008B502C"/>
    <w:rsid w:val="008D3B10"/>
    <w:rsid w:val="008E786E"/>
    <w:rsid w:val="00980A13"/>
    <w:rsid w:val="009958C9"/>
    <w:rsid w:val="009B0EA0"/>
    <w:rsid w:val="009B3056"/>
    <w:rsid w:val="009B4038"/>
    <w:rsid w:val="009C6AAC"/>
    <w:rsid w:val="009D58E0"/>
    <w:rsid w:val="009E1D15"/>
    <w:rsid w:val="00A0073A"/>
    <w:rsid w:val="00A009BF"/>
    <w:rsid w:val="00A201B9"/>
    <w:rsid w:val="00A341E1"/>
    <w:rsid w:val="00A34E37"/>
    <w:rsid w:val="00A723A2"/>
    <w:rsid w:val="00A8238C"/>
    <w:rsid w:val="00A96BED"/>
    <w:rsid w:val="00AC08B0"/>
    <w:rsid w:val="00AC09C0"/>
    <w:rsid w:val="00AD58CB"/>
    <w:rsid w:val="00AE049D"/>
    <w:rsid w:val="00B33CD0"/>
    <w:rsid w:val="00B556B7"/>
    <w:rsid w:val="00B71029"/>
    <w:rsid w:val="00B95F57"/>
    <w:rsid w:val="00BA4E2D"/>
    <w:rsid w:val="00BC690A"/>
    <w:rsid w:val="00C50F4E"/>
    <w:rsid w:val="00C838F6"/>
    <w:rsid w:val="00C90611"/>
    <w:rsid w:val="00C95315"/>
    <w:rsid w:val="00CA585A"/>
    <w:rsid w:val="00CD184B"/>
    <w:rsid w:val="00CD3F70"/>
    <w:rsid w:val="00CD42DD"/>
    <w:rsid w:val="00CD59A6"/>
    <w:rsid w:val="00CE3BD8"/>
    <w:rsid w:val="00CF27C3"/>
    <w:rsid w:val="00D45587"/>
    <w:rsid w:val="00D507FE"/>
    <w:rsid w:val="00DB21B9"/>
    <w:rsid w:val="00DE4B1A"/>
    <w:rsid w:val="00DF6F8C"/>
    <w:rsid w:val="00DF76D8"/>
    <w:rsid w:val="00E22291"/>
    <w:rsid w:val="00E6658C"/>
    <w:rsid w:val="00E91931"/>
    <w:rsid w:val="00E919F7"/>
    <w:rsid w:val="00EA4F09"/>
    <w:rsid w:val="00EB4DA6"/>
    <w:rsid w:val="00EB6E6D"/>
    <w:rsid w:val="00EE54C3"/>
    <w:rsid w:val="00EF107D"/>
    <w:rsid w:val="00F05900"/>
    <w:rsid w:val="00F12C11"/>
    <w:rsid w:val="00F66C2D"/>
    <w:rsid w:val="00F81B80"/>
    <w:rsid w:val="00F85AF4"/>
    <w:rsid w:val="00FB4A67"/>
    <w:rsid w:val="00FE6405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58C"/>
    <w:rPr>
      <w:rFonts w:ascii="Calibri" w:hAnsi="Calibri"/>
      <w:sz w:val="22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13746A"/>
    <w:pPr>
      <w:keepNext/>
      <w:pBdr>
        <w:bottom w:val="single" w:sz="4" w:space="1" w:color="auto"/>
      </w:pBdr>
      <w:jc w:val="both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13746A"/>
    <w:pPr>
      <w:keepNext/>
      <w:jc w:val="both"/>
      <w:outlineLvl w:val="1"/>
    </w:pPr>
    <w:rPr>
      <w:rFonts w:ascii="Arial" w:hAnsi="Arial" w:cs="Arial"/>
      <w:b/>
      <w:bCs/>
      <w:iCs/>
      <w:sz w:val="20"/>
    </w:rPr>
  </w:style>
  <w:style w:type="paragraph" w:styleId="Nadpis3">
    <w:name w:val="heading 3"/>
    <w:basedOn w:val="Normln"/>
    <w:next w:val="Normln"/>
    <w:link w:val="Nadpis3Char"/>
    <w:autoRedefine/>
    <w:qFormat/>
    <w:rsid w:val="0013746A"/>
    <w:pPr>
      <w:keepNext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ormln"/>
    <w:next w:val="Normln"/>
    <w:link w:val="Nadpis4Char"/>
    <w:autoRedefine/>
    <w:qFormat/>
    <w:rsid w:val="0013746A"/>
    <w:pPr>
      <w:keepNext/>
      <w:numPr>
        <w:ilvl w:val="3"/>
        <w:numId w:val="6"/>
      </w:numPr>
      <w:spacing w:before="480" w:after="300"/>
      <w:jc w:val="both"/>
      <w:outlineLvl w:val="3"/>
    </w:pPr>
    <w:rPr>
      <w:rFonts w:ascii="Arial" w:hAnsi="Arial"/>
      <w:bCs/>
      <w:sz w:val="26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13746A"/>
    <w:pPr>
      <w:numPr>
        <w:ilvl w:val="4"/>
        <w:numId w:val="6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3746A"/>
    <w:pPr>
      <w:numPr>
        <w:ilvl w:val="5"/>
        <w:numId w:val="6"/>
      </w:numPr>
      <w:spacing w:before="240" w:after="60"/>
      <w:jc w:val="both"/>
      <w:outlineLvl w:val="5"/>
    </w:pPr>
    <w:rPr>
      <w:rFonts w:ascii="Arial" w:hAnsi="Arial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3746A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3746A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3746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746A"/>
    <w:rPr>
      <w:rFonts w:ascii="Arial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3746A"/>
    <w:rPr>
      <w:rFonts w:ascii="Arial" w:hAnsi="Arial" w:cs="Arial"/>
      <w:b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rsid w:val="0013746A"/>
    <w:rPr>
      <w:rFonts w:ascii="Arial" w:hAnsi="Arial" w:cs="Arial"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13746A"/>
    <w:rPr>
      <w:rFonts w:ascii="Arial" w:hAnsi="Arial"/>
      <w:bCs/>
      <w:sz w:val="26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13746A"/>
    <w:rPr>
      <w:rFonts w:ascii="Arial" w:hAnsi="Arial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3746A"/>
    <w:rPr>
      <w:rFonts w:ascii="Arial" w:hAnsi="Arial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13746A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3746A"/>
    <w:rPr>
      <w:rFonts w:ascii="Arial" w:hAnsi="Arial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3746A"/>
    <w:rPr>
      <w:rFonts w:ascii="Arial" w:hAnsi="Arial" w:cs="Arial"/>
      <w:sz w:val="22"/>
      <w:szCs w:val="22"/>
      <w:lang w:eastAsia="cs-CZ"/>
    </w:rPr>
  </w:style>
  <w:style w:type="paragraph" w:styleId="Bezmezer">
    <w:name w:val="No Spacing"/>
    <w:uiPriority w:val="1"/>
    <w:qFormat/>
    <w:rsid w:val="0013746A"/>
    <w:pPr>
      <w:jc w:val="both"/>
    </w:pPr>
    <w:rPr>
      <w:rFonts w:ascii="Arial" w:hAnsi="Arial"/>
      <w:lang w:eastAsia="cs-CZ"/>
    </w:rPr>
  </w:style>
  <w:style w:type="paragraph" w:styleId="Zhlav">
    <w:name w:val="header"/>
    <w:basedOn w:val="Normln"/>
    <w:link w:val="ZhlavChar"/>
    <w:rsid w:val="00E665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658C"/>
    <w:rPr>
      <w:rFonts w:ascii="Calibri" w:hAnsi="Calibri"/>
      <w:sz w:val="22"/>
      <w:lang w:eastAsia="cs-CZ"/>
    </w:rPr>
  </w:style>
  <w:style w:type="character" w:styleId="slostrnky">
    <w:name w:val="page number"/>
    <w:basedOn w:val="Standardnpsmoodstavce"/>
    <w:rsid w:val="00E6658C"/>
  </w:style>
  <w:style w:type="paragraph" w:styleId="Zkladntext">
    <w:name w:val="Body Text"/>
    <w:basedOn w:val="Normln"/>
    <w:link w:val="ZkladntextChar"/>
    <w:rsid w:val="00E665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658C"/>
    <w:rPr>
      <w:rFonts w:ascii="Calibri" w:hAnsi="Calibri"/>
      <w:sz w:val="22"/>
      <w:lang w:eastAsia="cs-CZ"/>
    </w:rPr>
  </w:style>
  <w:style w:type="character" w:customStyle="1" w:styleId="normln0">
    <w:name w:val="normální"/>
    <w:rsid w:val="00E6658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6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58C"/>
    <w:rPr>
      <w:rFonts w:ascii="Calibri" w:hAnsi="Calibri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58C"/>
    <w:rPr>
      <w:rFonts w:ascii="Calibri" w:hAnsi="Calibri"/>
      <w:sz w:val="22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13746A"/>
    <w:pPr>
      <w:keepNext/>
      <w:pBdr>
        <w:bottom w:val="single" w:sz="4" w:space="1" w:color="auto"/>
      </w:pBdr>
      <w:jc w:val="both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13746A"/>
    <w:pPr>
      <w:keepNext/>
      <w:jc w:val="both"/>
      <w:outlineLvl w:val="1"/>
    </w:pPr>
    <w:rPr>
      <w:rFonts w:ascii="Arial" w:hAnsi="Arial" w:cs="Arial"/>
      <w:b/>
      <w:bCs/>
      <w:iCs/>
      <w:sz w:val="20"/>
    </w:rPr>
  </w:style>
  <w:style w:type="paragraph" w:styleId="Nadpis3">
    <w:name w:val="heading 3"/>
    <w:basedOn w:val="Normln"/>
    <w:next w:val="Normln"/>
    <w:link w:val="Nadpis3Char"/>
    <w:autoRedefine/>
    <w:qFormat/>
    <w:rsid w:val="0013746A"/>
    <w:pPr>
      <w:keepNext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ormln"/>
    <w:next w:val="Normln"/>
    <w:link w:val="Nadpis4Char"/>
    <w:autoRedefine/>
    <w:qFormat/>
    <w:rsid w:val="0013746A"/>
    <w:pPr>
      <w:keepNext/>
      <w:numPr>
        <w:ilvl w:val="3"/>
        <w:numId w:val="6"/>
      </w:numPr>
      <w:spacing w:before="480" w:after="300"/>
      <w:jc w:val="both"/>
      <w:outlineLvl w:val="3"/>
    </w:pPr>
    <w:rPr>
      <w:rFonts w:ascii="Arial" w:hAnsi="Arial"/>
      <w:bCs/>
      <w:sz w:val="26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13746A"/>
    <w:pPr>
      <w:numPr>
        <w:ilvl w:val="4"/>
        <w:numId w:val="6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3746A"/>
    <w:pPr>
      <w:numPr>
        <w:ilvl w:val="5"/>
        <w:numId w:val="6"/>
      </w:numPr>
      <w:spacing w:before="240" w:after="60"/>
      <w:jc w:val="both"/>
      <w:outlineLvl w:val="5"/>
    </w:pPr>
    <w:rPr>
      <w:rFonts w:ascii="Arial" w:hAnsi="Arial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3746A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3746A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3746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746A"/>
    <w:rPr>
      <w:rFonts w:ascii="Arial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3746A"/>
    <w:rPr>
      <w:rFonts w:ascii="Arial" w:hAnsi="Arial" w:cs="Arial"/>
      <w:b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rsid w:val="0013746A"/>
    <w:rPr>
      <w:rFonts w:ascii="Arial" w:hAnsi="Arial" w:cs="Arial"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13746A"/>
    <w:rPr>
      <w:rFonts w:ascii="Arial" w:hAnsi="Arial"/>
      <w:bCs/>
      <w:sz w:val="26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13746A"/>
    <w:rPr>
      <w:rFonts w:ascii="Arial" w:hAnsi="Arial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3746A"/>
    <w:rPr>
      <w:rFonts w:ascii="Arial" w:hAnsi="Arial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13746A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3746A"/>
    <w:rPr>
      <w:rFonts w:ascii="Arial" w:hAnsi="Arial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3746A"/>
    <w:rPr>
      <w:rFonts w:ascii="Arial" w:hAnsi="Arial" w:cs="Arial"/>
      <w:sz w:val="22"/>
      <w:szCs w:val="22"/>
      <w:lang w:eastAsia="cs-CZ"/>
    </w:rPr>
  </w:style>
  <w:style w:type="paragraph" w:styleId="Bezmezer">
    <w:name w:val="No Spacing"/>
    <w:uiPriority w:val="1"/>
    <w:qFormat/>
    <w:rsid w:val="0013746A"/>
    <w:pPr>
      <w:jc w:val="both"/>
    </w:pPr>
    <w:rPr>
      <w:rFonts w:ascii="Arial" w:hAnsi="Arial"/>
      <w:lang w:eastAsia="cs-CZ"/>
    </w:rPr>
  </w:style>
  <w:style w:type="paragraph" w:styleId="Zhlav">
    <w:name w:val="header"/>
    <w:basedOn w:val="Normln"/>
    <w:link w:val="ZhlavChar"/>
    <w:rsid w:val="00E665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658C"/>
    <w:rPr>
      <w:rFonts w:ascii="Calibri" w:hAnsi="Calibri"/>
      <w:sz w:val="22"/>
      <w:lang w:eastAsia="cs-CZ"/>
    </w:rPr>
  </w:style>
  <w:style w:type="character" w:styleId="slostrnky">
    <w:name w:val="page number"/>
    <w:basedOn w:val="Standardnpsmoodstavce"/>
    <w:rsid w:val="00E6658C"/>
  </w:style>
  <w:style w:type="paragraph" w:styleId="Zkladntext">
    <w:name w:val="Body Text"/>
    <w:basedOn w:val="Normln"/>
    <w:link w:val="ZkladntextChar"/>
    <w:rsid w:val="00E665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658C"/>
    <w:rPr>
      <w:rFonts w:ascii="Calibri" w:hAnsi="Calibri"/>
      <w:sz w:val="22"/>
      <w:lang w:eastAsia="cs-CZ"/>
    </w:rPr>
  </w:style>
  <w:style w:type="character" w:customStyle="1" w:styleId="normln0">
    <w:name w:val="normální"/>
    <w:rsid w:val="00E6658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6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58C"/>
    <w:rPr>
      <w:rFonts w:ascii="Calibri" w:hAnsi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73</cp:revision>
  <cp:lastPrinted>2021-03-31T14:15:00Z</cp:lastPrinted>
  <dcterms:created xsi:type="dcterms:W3CDTF">2020-11-18T16:10:00Z</dcterms:created>
  <dcterms:modified xsi:type="dcterms:W3CDTF">2021-03-31T14:15:00Z</dcterms:modified>
</cp:coreProperties>
</file>