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4FAE1" w14:textId="159E31F7" w:rsidR="00A872F2" w:rsidRPr="00D526FD" w:rsidRDefault="00BF2D4A" w:rsidP="00BF2D4A">
      <w:pPr>
        <w:ind w:left="2124" w:firstLine="708"/>
        <w:jc w:val="center"/>
        <w:rPr>
          <w:b/>
          <w:bCs/>
          <w:i/>
          <w:iCs/>
          <w:sz w:val="56"/>
          <w:szCs w:val="56"/>
        </w:rPr>
      </w:pPr>
      <w:bookmarkStart w:id="0" w:name="_GoBack"/>
      <w:bookmarkEnd w:id="0"/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C4261E5" wp14:editId="70EF7D03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800578" cy="762000"/>
            <wp:effectExtent l="0" t="0" r="9525" b="0"/>
            <wp:wrapNone/>
            <wp:docPr id="259" name="Obrázek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7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6FD" w:rsidRPr="00D526FD">
        <w:rPr>
          <w:b/>
          <w:bCs/>
          <w:color w:val="FF0000"/>
          <w:sz w:val="56"/>
          <w:szCs w:val="56"/>
        </w:rPr>
        <w:t>UPOZORNĚNÍ PRO CESTUJÍCÍ</w:t>
      </w:r>
    </w:p>
    <w:p w14:paraId="7E197A0D" w14:textId="79A3DBA1" w:rsidR="00D526FD" w:rsidRDefault="00D526FD" w:rsidP="00BF2D4A">
      <w:pPr>
        <w:spacing w:after="0"/>
        <w:jc w:val="both"/>
        <w:rPr>
          <w:b/>
          <w:bCs/>
          <w:i/>
          <w:iCs/>
        </w:rPr>
      </w:pPr>
    </w:p>
    <w:p w14:paraId="28A1C623" w14:textId="77777777" w:rsidR="00BF2D4A" w:rsidRPr="00BF2D4A" w:rsidRDefault="00BF2D4A" w:rsidP="00D526FD">
      <w:pPr>
        <w:spacing w:after="0"/>
        <w:jc w:val="both"/>
        <w:rPr>
          <w:sz w:val="32"/>
          <w:szCs w:val="32"/>
        </w:rPr>
      </w:pPr>
    </w:p>
    <w:p w14:paraId="003AF73A" w14:textId="64F51C18" w:rsidR="00CD25B8" w:rsidRPr="00BF2D4A" w:rsidRDefault="00CD25B8" w:rsidP="00D526FD">
      <w:pPr>
        <w:spacing w:after="0"/>
        <w:jc w:val="both"/>
        <w:rPr>
          <w:sz w:val="32"/>
          <w:szCs w:val="32"/>
        </w:rPr>
      </w:pPr>
      <w:r w:rsidRPr="00BF2D4A">
        <w:rPr>
          <w:sz w:val="32"/>
          <w:szCs w:val="32"/>
        </w:rPr>
        <w:t>V souvislosti s vládním nařízením spočívajícím v</w:t>
      </w:r>
      <w:r w:rsidR="005269AF">
        <w:rPr>
          <w:sz w:val="32"/>
          <w:szCs w:val="32"/>
        </w:rPr>
        <w:t> omezením pohybu osob</w:t>
      </w:r>
      <w:r w:rsidRPr="00BF2D4A">
        <w:rPr>
          <w:sz w:val="32"/>
          <w:szCs w:val="32"/>
        </w:rPr>
        <w:t xml:space="preserve"> </w:t>
      </w:r>
      <w:r w:rsidR="00BF2D4A" w:rsidRPr="00BF2D4A">
        <w:rPr>
          <w:sz w:val="32"/>
          <w:szCs w:val="32"/>
        </w:rPr>
        <w:br/>
      </w:r>
      <w:r w:rsidRPr="00BF2D4A">
        <w:rPr>
          <w:sz w:val="32"/>
          <w:szCs w:val="32"/>
        </w:rPr>
        <w:t xml:space="preserve">v České republice </w:t>
      </w:r>
      <w:r w:rsidR="00A872F2" w:rsidRPr="00BF2D4A">
        <w:rPr>
          <w:sz w:val="32"/>
          <w:szCs w:val="32"/>
        </w:rPr>
        <w:t>z důvodu</w:t>
      </w:r>
      <w:r w:rsidRPr="00BF2D4A">
        <w:rPr>
          <w:sz w:val="32"/>
          <w:szCs w:val="32"/>
        </w:rPr>
        <w:t xml:space="preserve"> zamezení šíření </w:t>
      </w:r>
      <w:proofErr w:type="spellStart"/>
      <w:r w:rsidRPr="00BF2D4A">
        <w:rPr>
          <w:sz w:val="32"/>
          <w:szCs w:val="32"/>
        </w:rPr>
        <w:t>koronaviru</w:t>
      </w:r>
      <w:proofErr w:type="spellEnd"/>
      <w:r w:rsidRPr="00BF2D4A">
        <w:rPr>
          <w:sz w:val="32"/>
          <w:szCs w:val="32"/>
        </w:rPr>
        <w:t xml:space="preserve"> bude s platností </w:t>
      </w:r>
      <w:r w:rsidR="00BF2D4A" w:rsidRPr="00BF2D4A">
        <w:rPr>
          <w:sz w:val="32"/>
          <w:szCs w:val="32"/>
        </w:rPr>
        <w:br/>
      </w:r>
      <w:r w:rsidRPr="00BF2D4A">
        <w:rPr>
          <w:b/>
          <w:bCs/>
          <w:sz w:val="32"/>
          <w:szCs w:val="32"/>
        </w:rPr>
        <w:t xml:space="preserve">od </w:t>
      </w:r>
      <w:r w:rsidR="005269AF">
        <w:rPr>
          <w:b/>
          <w:bCs/>
          <w:sz w:val="32"/>
          <w:szCs w:val="32"/>
        </w:rPr>
        <w:t>středy</w:t>
      </w:r>
      <w:r w:rsidRPr="00BF2D4A">
        <w:rPr>
          <w:b/>
          <w:bCs/>
          <w:sz w:val="32"/>
          <w:szCs w:val="32"/>
        </w:rPr>
        <w:t xml:space="preserve"> 1</w:t>
      </w:r>
      <w:r w:rsidR="005269AF">
        <w:rPr>
          <w:b/>
          <w:bCs/>
          <w:sz w:val="32"/>
          <w:szCs w:val="32"/>
        </w:rPr>
        <w:t>8</w:t>
      </w:r>
      <w:r w:rsidRPr="00BF2D4A">
        <w:rPr>
          <w:b/>
          <w:bCs/>
          <w:sz w:val="32"/>
          <w:szCs w:val="32"/>
        </w:rPr>
        <w:t xml:space="preserve">. 3. 2020 do odvolání </w:t>
      </w:r>
      <w:r w:rsidRPr="00BF2D4A">
        <w:rPr>
          <w:sz w:val="32"/>
          <w:szCs w:val="32"/>
        </w:rPr>
        <w:t xml:space="preserve">provoz na všech autobusových regionálních linkách v závazku veřejné služby Zlínského kraje </w:t>
      </w:r>
      <w:r w:rsidRPr="00BF2D4A">
        <w:rPr>
          <w:b/>
          <w:bCs/>
          <w:sz w:val="32"/>
          <w:szCs w:val="32"/>
        </w:rPr>
        <w:t>veden podle jízdních řádů, které plat</w:t>
      </w:r>
      <w:r w:rsidR="005269AF">
        <w:rPr>
          <w:b/>
          <w:bCs/>
          <w:sz w:val="32"/>
          <w:szCs w:val="32"/>
        </w:rPr>
        <w:t>í</w:t>
      </w:r>
      <w:r w:rsidRPr="00BF2D4A">
        <w:rPr>
          <w:b/>
          <w:bCs/>
          <w:sz w:val="32"/>
          <w:szCs w:val="32"/>
        </w:rPr>
        <w:t xml:space="preserve"> o </w:t>
      </w:r>
      <w:r w:rsidR="005269AF">
        <w:rPr>
          <w:b/>
          <w:bCs/>
          <w:sz w:val="32"/>
          <w:szCs w:val="32"/>
        </w:rPr>
        <w:t>letních</w:t>
      </w:r>
      <w:r w:rsidRPr="00BF2D4A">
        <w:rPr>
          <w:b/>
          <w:bCs/>
          <w:sz w:val="32"/>
          <w:szCs w:val="32"/>
        </w:rPr>
        <w:t xml:space="preserve"> prázdninách</w:t>
      </w:r>
      <w:r w:rsidRPr="00BF2D4A">
        <w:rPr>
          <w:sz w:val="32"/>
          <w:szCs w:val="32"/>
        </w:rPr>
        <w:t>.</w:t>
      </w:r>
      <w:r w:rsidR="00D526FD" w:rsidRPr="00BF2D4A">
        <w:rPr>
          <w:sz w:val="32"/>
          <w:szCs w:val="32"/>
        </w:rPr>
        <w:t xml:space="preserve"> Dále </w:t>
      </w:r>
      <w:r w:rsidR="005269AF">
        <w:rPr>
          <w:sz w:val="32"/>
          <w:szCs w:val="32"/>
        </w:rPr>
        <w:t>může dojít</w:t>
      </w:r>
      <w:r w:rsidR="00D526FD" w:rsidRPr="00BF2D4A">
        <w:rPr>
          <w:sz w:val="32"/>
          <w:szCs w:val="32"/>
        </w:rPr>
        <w:t xml:space="preserve"> k zastavení </w:t>
      </w:r>
      <w:r w:rsidR="005269AF">
        <w:rPr>
          <w:sz w:val="32"/>
          <w:szCs w:val="32"/>
        </w:rPr>
        <w:t>nebo omezení</w:t>
      </w:r>
      <w:r w:rsidR="00D526FD" w:rsidRPr="00BF2D4A">
        <w:rPr>
          <w:sz w:val="32"/>
          <w:szCs w:val="32"/>
        </w:rPr>
        <w:t xml:space="preserve"> spojů jedoucí do Brna a </w:t>
      </w:r>
      <w:r w:rsidR="005269AF">
        <w:rPr>
          <w:sz w:val="32"/>
          <w:szCs w:val="32"/>
        </w:rPr>
        <w:t>Ostravy</w:t>
      </w:r>
      <w:r w:rsidR="00D526FD" w:rsidRPr="00BF2D4A">
        <w:rPr>
          <w:sz w:val="32"/>
          <w:szCs w:val="32"/>
        </w:rPr>
        <w:t>.</w:t>
      </w:r>
      <w:r w:rsidR="00BF2D4A" w:rsidRPr="00BF2D4A">
        <w:rPr>
          <w:sz w:val="32"/>
          <w:szCs w:val="32"/>
        </w:rPr>
        <w:t xml:space="preserve"> </w:t>
      </w:r>
      <w:r w:rsidR="00A872F2" w:rsidRPr="00BF2D4A">
        <w:rPr>
          <w:sz w:val="32"/>
          <w:szCs w:val="32"/>
        </w:rPr>
        <w:t>Rovněž</w:t>
      </w:r>
      <w:r w:rsidR="00EF5E77" w:rsidRPr="00BF2D4A">
        <w:rPr>
          <w:sz w:val="32"/>
          <w:szCs w:val="32"/>
        </w:rPr>
        <w:t xml:space="preserve"> z důvodu vyhlášení nouzového stavu v</w:t>
      </w:r>
      <w:r w:rsidR="005269AF">
        <w:rPr>
          <w:sz w:val="32"/>
          <w:szCs w:val="32"/>
        </w:rPr>
        <w:t> </w:t>
      </w:r>
      <w:r w:rsidR="00EF5E77" w:rsidRPr="00BF2D4A">
        <w:rPr>
          <w:sz w:val="32"/>
          <w:szCs w:val="32"/>
        </w:rPr>
        <w:t>Česk</w:t>
      </w:r>
      <w:r w:rsidR="005269AF">
        <w:rPr>
          <w:sz w:val="32"/>
          <w:szCs w:val="32"/>
        </w:rPr>
        <w:t>é republice</w:t>
      </w:r>
      <w:r w:rsidR="00A872F2" w:rsidRPr="00BF2D4A">
        <w:rPr>
          <w:sz w:val="32"/>
          <w:szCs w:val="32"/>
        </w:rPr>
        <w:t xml:space="preserve"> s platností od neděle 15.3.2020 dochází k omezení spojů na bohoslužby jezdící v neděli.</w:t>
      </w:r>
    </w:p>
    <w:p w14:paraId="314058D9" w14:textId="77777777" w:rsidR="00BF2D4A" w:rsidRPr="00BF2D4A" w:rsidRDefault="00BF2D4A" w:rsidP="00D526FD">
      <w:pPr>
        <w:spacing w:after="0"/>
        <w:jc w:val="both"/>
        <w:rPr>
          <w:sz w:val="32"/>
          <w:szCs w:val="32"/>
        </w:rPr>
      </w:pPr>
    </w:p>
    <w:p w14:paraId="14AEF58C" w14:textId="692FF9E1" w:rsidR="00BF2D4A" w:rsidRPr="00BF2D4A" w:rsidRDefault="00BF2D4A" w:rsidP="00BF2D4A">
      <w:pPr>
        <w:spacing w:after="0"/>
        <w:jc w:val="both"/>
      </w:pPr>
      <w:r w:rsidRPr="00BF2D4A">
        <w:rPr>
          <w:sz w:val="32"/>
          <w:szCs w:val="32"/>
        </w:rPr>
        <w:t xml:space="preserve">Změny ve vyhledávačích spojení, např. </w:t>
      </w:r>
      <w:r w:rsidRPr="00BF2D4A">
        <w:rPr>
          <w:b/>
          <w:bCs/>
          <w:sz w:val="32"/>
          <w:szCs w:val="32"/>
        </w:rPr>
        <w:t>IDOS, se projeví</w:t>
      </w:r>
      <w:r w:rsidRPr="00BF2D4A">
        <w:rPr>
          <w:sz w:val="32"/>
          <w:szCs w:val="32"/>
        </w:rPr>
        <w:t xml:space="preserve"> nejpozději v</w:t>
      </w:r>
      <w:r w:rsidR="005269AF">
        <w:rPr>
          <w:sz w:val="32"/>
          <w:szCs w:val="32"/>
        </w:rPr>
        <w:t>e</w:t>
      </w:r>
      <w:r w:rsidRPr="00BF2D4A">
        <w:rPr>
          <w:sz w:val="32"/>
          <w:szCs w:val="32"/>
        </w:rPr>
        <w:t> </w:t>
      </w:r>
      <w:r w:rsidR="005269AF">
        <w:rPr>
          <w:sz w:val="32"/>
          <w:szCs w:val="32"/>
        </w:rPr>
        <w:t>středu</w:t>
      </w:r>
      <w:r w:rsidRPr="00BF2D4A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BF2D4A">
        <w:rPr>
          <w:sz w:val="32"/>
          <w:szCs w:val="32"/>
        </w:rPr>
        <w:t>1</w:t>
      </w:r>
      <w:r w:rsidR="005269AF">
        <w:rPr>
          <w:sz w:val="32"/>
          <w:szCs w:val="32"/>
        </w:rPr>
        <w:t>8</w:t>
      </w:r>
      <w:r w:rsidRPr="00BF2D4A">
        <w:rPr>
          <w:sz w:val="32"/>
          <w:szCs w:val="32"/>
        </w:rPr>
        <w:t>. 3. 2020.</w:t>
      </w:r>
    </w:p>
    <w:p w14:paraId="17D5B368" w14:textId="45EA1600" w:rsidR="00BF2D4A" w:rsidRDefault="00BF2D4A" w:rsidP="00D526FD">
      <w:pPr>
        <w:spacing w:after="0"/>
        <w:jc w:val="both"/>
        <w:rPr>
          <w:b/>
          <w:bCs/>
          <w:sz w:val="32"/>
          <w:szCs w:val="32"/>
        </w:rPr>
      </w:pPr>
    </w:p>
    <w:p w14:paraId="569D115A" w14:textId="79C11C5F" w:rsidR="00CD25B8" w:rsidRDefault="00CD25B8" w:rsidP="00F44CB2">
      <w:pPr>
        <w:ind w:left="2124" w:firstLine="708"/>
        <w:jc w:val="center"/>
      </w:pPr>
    </w:p>
    <w:sectPr w:rsidR="00CD25B8" w:rsidSect="00A872F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B8"/>
    <w:rsid w:val="002223E8"/>
    <w:rsid w:val="005269AF"/>
    <w:rsid w:val="006B11CA"/>
    <w:rsid w:val="007F5EF2"/>
    <w:rsid w:val="0087709A"/>
    <w:rsid w:val="0098349B"/>
    <w:rsid w:val="00A872F2"/>
    <w:rsid w:val="00BF2D4A"/>
    <w:rsid w:val="00CD25B8"/>
    <w:rsid w:val="00D526FD"/>
    <w:rsid w:val="00E9159F"/>
    <w:rsid w:val="00EF5E77"/>
    <w:rsid w:val="00F44CB2"/>
    <w:rsid w:val="00F5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9142"/>
  <w15:chartTrackingRefBased/>
  <w15:docId w15:val="{B685CA69-4C0F-4952-B17D-7C82DC96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Richtar</dc:creator>
  <cp:keywords/>
  <dc:description/>
  <cp:lastModifiedBy>Sazovice</cp:lastModifiedBy>
  <cp:revision>2</cp:revision>
  <dcterms:created xsi:type="dcterms:W3CDTF">2020-03-17T09:53:00Z</dcterms:created>
  <dcterms:modified xsi:type="dcterms:W3CDTF">2020-03-17T09:53:00Z</dcterms:modified>
</cp:coreProperties>
</file>