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  <w:lang w:eastAsia="en-US"/>
        </w:rPr>
      </w:pPr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>Vedení nově vzniklého Klubu</w:t>
      </w:r>
    </w:p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  <w:lang w:eastAsia="en-US"/>
        </w:rPr>
      </w:pPr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>PATRIOTI SAZOVICE 60</w:t>
      </w:r>
      <w:proofErr w:type="gramStart"/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>+  zve</w:t>
      </w:r>
      <w:proofErr w:type="gramEnd"/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 xml:space="preserve"> své členy,</w:t>
      </w:r>
    </w:p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  <w:lang w:eastAsia="en-US"/>
        </w:rPr>
      </w:pPr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>ale i další pozvánkou oslovené příznivce</w:t>
      </w:r>
    </w:p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  <w:lang w:eastAsia="en-US"/>
        </w:rPr>
      </w:pPr>
      <w:r w:rsidRPr="006F1CEE">
        <w:rPr>
          <w:rFonts w:asciiTheme="minorHAnsi" w:hAnsiTheme="minorHAnsi" w:cstheme="minorHAnsi"/>
          <w:b/>
          <w:color w:val="1F497D"/>
          <w:sz w:val="48"/>
          <w:szCs w:val="48"/>
          <w:lang w:eastAsia="en-US"/>
        </w:rPr>
        <w:t>na první sraz</w:t>
      </w:r>
      <w:r w:rsidRPr="006F1CEE">
        <w:rPr>
          <w:rFonts w:asciiTheme="minorHAnsi" w:hAnsiTheme="minorHAnsi" w:cstheme="minorHAnsi"/>
          <w:color w:val="1F497D"/>
          <w:sz w:val="48"/>
          <w:szCs w:val="48"/>
          <w:lang w:eastAsia="en-US"/>
        </w:rPr>
        <w:t>, který se uskuteční</w:t>
      </w:r>
    </w:p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  <w:lang w:eastAsia="en-US"/>
        </w:rPr>
      </w:pPr>
    </w:p>
    <w:p w:rsidR="006F1CEE" w:rsidRPr="006F1CEE" w:rsidRDefault="006F1CEE" w:rsidP="006F1CEE">
      <w:pPr>
        <w:jc w:val="center"/>
        <w:rPr>
          <w:rFonts w:asciiTheme="minorHAnsi" w:hAnsiTheme="minorHAnsi" w:cstheme="minorHAnsi"/>
          <w:b/>
          <w:color w:val="1F497D"/>
          <w:sz w:val="48"/>
          <w:szCs w:val="48"/>
        </w:rPr>
      </w:pPr>
      <w:r w:rsidRPr="006F1CEE">
        <w:rPr>
          <w:rFonts w:asciiTheme="minorHAnsi" w:hAnsiTheme="minorHAnsi" w:cstheme="minorHAnsi"/>
          <w:b/>
          <w:color w:val="1F497D"/>
          <w:sz w:val="48"/>
          <w:szCs w:val="48"/>
          <w:lang w:eastAsia="en-US"/>
        </w:rPr>
        <w:t>v pondělí</w:t>
      </w:r>
      <w:r w:rsidRPr="006F1CEE">
        <w:rPr>
          <w:rFonts w:asciiTheme="minorHAnsi" w:hAnsiTheme="minorHAnsi" w:cstheme="minorHAnsi"/>
          <w:b/>
          <w:sz w:val="48"/>
          <w:szCs w:val="48"/>
        </w:rPr>
        <w:t> </w:t>
      </w:r>
      <w:r w:rsidRPr="006F1CEE">
        <w:rPr>
          <w:rFonts w:asciiTheme="minorHAnsi" w:hAnsiTheme="minorHAnsi" w:cstheme="minorHAnsi"/>
          <w:b/>
          <w:color w:val="1F497D"/>
          <w:sz w:val="48"/>
          <w:szCs w:val="48"/>
        </w:rPr>
        <w:t>11. prosince od 17.00 hodin</w:t>
      </w:r>
    </w:p>
    <w:p w:rsidR="006F1CEE" w:rsidRDefault="006F1CEE" w:rsidP="006F1CEE">
      <w:pPr>
        <w:jc w:val="center"/>
        <w:rPr>
          <w:rFonts w:asciiTheme="minorHAnsi" w:hAnsiTheme="minorHAnsi" w:cstheme="minorHAnsi"/>
          <w:b/>
          <w:color w:val="1F497D"/>
          <w:sz w:val="48"/>
          <w:szCs w:val="48"/>
        </w:rPr>
      </w:pPr>
      <w:r w:rsidRPr="006F1CEE">
        <w:rPr>
          <w:rFonts w:asciiTheme="minorHAnsi" w:hAnsiTheme="minorHAnsi" w:cstheme="minorHAnsi"/>
          <w:b/>
          <w:color w:val="1F497D"/>
          <w:sz w:val="48"/>
          <w:szCs w:val="48"/>
        </w:rPr>
        <w:t>v salonku místního pohostinství.</w:t>
      </w:r>
    </w:p>
    <w:p w:rsidR="006F1CEE" w:rsidRPr="006F1CEE" w:rsidRDefault="006F1CEE" w:rsidP="006F1CEE">
      <w:pPr>
        <w:jc w:val="center"/>
        <w:rPr>
          <w:rFonts w:asciiTheme="minorHAnsi" w:hAnsiTheme="minorHAnsi" w:cstheme="minorHAnsi"/>
          <w:b/>
          <w:color w:val="1F497D"/>
          <w:sz w:val="48"/>
          <w:szCs w:val="48"/>
        </w:rPr>
      </w:pPr>
      <w:bookmarkStart w:id="0" w:name="_GoBack"/>
      <w:bookmarkEnd w:id="0"/>
    </w:p>
    <w:p w:rsid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</w:rPr>
      </w:pPr>
      <w:r w:rsidRPr="006F1CEE">
        <w:rPr>
          <w:rFonts w:asciiTheme="minorHAnsi" w:hAnsiTheme="minorHAnsi" w:cstheme="minorHAnsi"/>
          <w:color w:val="1F497D"/>
          <w:sz w:val="48"/>
          <w:szCs w:val="48"/>
        </w:rPr>
        <w:t>Točené pivo Zubr bude za 20 Kč.</w:t>
      </w:r>
    </w:p>
    <w:p w:rsidR="006F1CEE" w:rsidRPr="006F1CEE" w:rsidRDefault="006F1CEE" w:rsidP="006F1CEE">
      <w:pPr>
        <w:jc w:val="center"/>
        <w:rPr>
          <w:rFonts w:asciiTheme="minorHAnsi" w:hAnsiTheme="minorHAnsi" w:cstheme="minorHAnsi"/>
          <w:color w:val="1F497D"/>
          <w:sz w:val="48"/>
          <w:szCs w:val="48"/>
        </w:rPr>
      </w:pPr>
      <w:r w:rsidRPr="006F1CEE">
        <w:rPr>
          <w:rFonts w:asciiTheme="minorHAnsi" w:hAnsiTheme="minorHAnsi" w:cstheme="minorHAnsi"/>
          <w:color w:val="1F497D"/>
          <w:sz w:val="48"/>
          <w:szCs w:val="48"/>
        </w:rPr>
        <w:t>Zvou organizátoři.</w:t>
      </w:r>
    </w:p>
    <w:p w:rsidR="002E5263" w:rsidRPr="006F1CEE" w:rsidRDefault="002E5263" w:rsidP="006F1CEE">
      <w:pPr>
        <w:jc w:val="center"/>
        <w:rPr>
          <w:rFonts w:asciiTheme="minorHAnsi" w:hAnsiTheme="minorHAnsi" w:cstheme="minorHAnsi"/>
          <w:sz w:val="48"/>
          <w:szCs w:val="48"/>
        </w:rPr>
      </w:pPr>
    </w:p>
    <w:sectPr w:rsidR="002E5263" w:rsidRPr="006F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EE"/>
    <w:rsid w:val="002E5263"/>
    <w:rsid w:val="006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EF0F"/>
  <w15:chartTrackingRefBased/>
  <w15:docId w15:val="{14E3BB21-D79C-4F7E-9D64-5FC55EC4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1C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2023-12-07T13:16:00Z</dcterms:created>
  <dcterms:modified xsi:type="dcterms:W3CDTF">2023-12-07T13:18:00Z</dcterms:modified>
</cp:coreProperties>
</file>