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3C" w:rsidRPr="00E0746A" w:rsidRDefault="00E0746A">
      <w:pPr>
        <w:rPr>
          <w:sz w:val="36"/>
          <w:szCs w:val="36"/>
        </w:rPr>
      </w:pPr>
      <w:r w:rsidRPr="00E0746A">
        <w:rPr>
          <w:sz w:val="36"/>
          <w:szCs w:val="36"/>
        </w:rPr>
        <w:t>Soukromý chovatel pan Gajdůšek z Prakšic bude ve čtvrtek 27.7.2023 v 8.20 hod. prodávat v Sazovicích u OÚ:</w:t>
      </w:r>
    </w:p>
    <w:p w:rsidR="00E0746A" w:rsidRPr="00E0746A" w:rsidRDefault="00E0746A" w:rsidP="00E0746A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0746A">
        <w:rPr>
          <w:sz w:val="36"/>
          <w:szCs w:val="36"/>
        </w:rPr>
        <w:t>Kuřice různých barev za 230 Kč</w:t>
      </w:r>
    </w:p>
    <w:p w:rsidR="00E0746A" w:rsidRPr="00E0746A" w:rsidRDefault="00E0746A" w:rsidP="00E0746A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0746A">
        <w:rPr>
          <w:sz w:val="36"/>
          <w:szCs w:val="36"/>
        </w:rPr>
        <w:t>Kohouty za 200 Kč</w:t>
      </w:r>
      <w:bookmarkStart w:id="0" w:name="_GoBack"/>
      <w:bookmarkEnd w:id="0"/>
    </w:p>
    <w:sectPr w:rsidR="00E0746A" w:rsidRPr="00E0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2CF"/>
    <w:multiLevelType w:val="hybridMultilevel"/>
    <w:tmpl w:val="F118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6A"/>
    <w:rsid w:val="005F233C"/>
    <w:rsid w:val="00E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F28F"/>
  <w15:chartTrackingRefBased/>
  <w15:docId w15:val="{AEEC6F6F-F362-4A64-BF2A-DD90C722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2023-07-25T06:14:00Z</dcterms:created>
  <dcterms:modified xsi:type="dcterms:W3CDTF">2023-07-25T06:16:00Z</dcterms:modified>
</cp:coreProperties>
</file>